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53" w:rsidRDefault="003B4D21" w:rsidP="00E36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Использование современных форм 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 о</w:t>
      </w:r>
      <w:r w:rsidR="00E3665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рганизации </w:t>
      </w:r>
    </w:p>
    <w:p w:rsidR="00582D0C" w:rsidRPr="00931A5C" w:rsidRDefault="00E36653" w:rsidP="00E36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работы по ФЭМП с детьми дошкольного возраста</w:t>
      </w:r>
    </w:p>
    <w:p w:rsidR="00582D0C" w:rsidRPr="00931A5C" w:rsidRDefault="003B4D21" w:rsidP="00582D0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Цель:</w:t>
      </w:r>
      <w:r w:rsidR="00582D0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582D0C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педагогического мастерства воспитателей; совершенствование работы в детском саду по математ</w:t>
      </w:r>
      <w:r w:rsidR="00582D0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ическому развитию дошкольников. </w:t>
      </w:r>
      <w:r w:rsidR="00582D0C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Использование нетрадиционных технологий в работе с педагогами для повышения эффективности профессиональной деятельности, способствование творческому поиску.</w:t>
      </w:r>
    </w:p>
    <w:p w:rsidR="00582D0C" w:rsidRPr="00931A5C" w:rsidRDefault="00582D0C" w:rsidP="00582D0C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Форма проведения:</w:t>
      </w:r>
      <w:r w:rsidR="004D651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«круглый стол + деловая игра»</w:t>
      </w:r>
    </w:p>
    <w:p w:rsidR="00F80B5A" w:rsidRDefault="00582D0C" w:rsidP="00F80B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B5A">
        <w:rPr>
          <w:rFonts w:ascii="Times New Roman" w:hAnsi="Times New Roman" w:cs="Times New Roman"/>
          <w:b/>
          <w:sz w:val="28"/>
          <w:szCs w:val="28"/>
        </w:rPr>
        <w:t>Повестка  дня:</w:t>
      </w:r>
    </w:p>
    <w:p w:rsidR="00582D0C" w:rsidRPr="00F80B5A" w:rsidRDefault="00582D0C" w:rsidP="00F80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6653">
        <w:rPr>
          <w:rFonts w:ascii="Times New Roman" w:hAnsi="Times New Roman" w:cs="Times New Roman"/>
          <w:sz w:val="28"/>
          <w:szCs w:val="28"/>
        </w:rPr>
        <w:t>1. Анализ выполнения решения заседания педагогического совета № 1.</w:t>
      </w:r>
      <w:r w:rsidRPr="00E36653">
        <w:rPr>
          <w:rFonts w:ascii="Times New Roman" w:hAnsi="Times New Roman" w:cs="Times New Roman"/>
          <w:sz w:val="28"/>
          <w:szCs w:val="28"/>
        </w:rPr>
        <w:br/>
        <w:t>2. Итоги тематического контроля «Развитие формирования элементарных математических представлени</w:t>
      </w:r>
      <w:r w:rsidR="00E36653" w:rsidRPr="00E36653">
        <w:rPr>
          <w:rFonts w:ascii="Times New Roman" w:hAnsi="Times New Roman" w:cs="Times New Roman"/>
          <w:sz w:val="28"/>
          <w:szCs w:val="28"/>
        </w:rPr>
        <w:t xml:space="preserve">й у детей дошкольного возраста» </w:t>
      </w:r>
      <w:r w:rsidR="00E36653" w:rsidRPr="00E3665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(старший воспитатель</w:t>
      </w:r>
      <w:proofErr w:type="gramStart"/>
      <w:r w:rsidR="00E36653" w:rsidRPr="00E3665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)</w:t>
      </w:r>
      <w:proofErr w:type="gramEnd"/>
    </w:p>
    <w:p w:rsidR="00A46DBB" w:rsidRPr="008D6001" w:rsidRDefault="00582D0C" w:rsidP="00A46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</w:t>
      </w:r>
      <w:r w:rsidR="007C67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C672F" w:rsidRPr="00A46D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Диагностика</w:t>
      </w:r>
      <w:bookmarkStart w:id="0" w:name="_GoBack"/>
      <w:bookmarkEnd w:id="0"/>
      <w:r w:rsidR="00A46DBB" w:rsidRPr="00A46DBB">
        <w:rPr>
          <w:rFonts w:ascii="Times New Roman" w:hAnsi="Times New Roman" w:cs="Times New Roman"/>
          <w:sz w:val="28"/>
          <w:szCs w:val="28"/>
        </w:rPr>
        <w:t xml:space="preserve">     педагогического процесса по образовательной области «Познавательное развитие» - ФЭМП </w:t>
      </w:r>
      <w:r w:rsidR="00A46DBB" w:rsidRPr="00A46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начало 2023-2024  учебного года</w:t>
      </w:r>
    </w:p>
    <w:p w:rsidR="00582D0C" w:rsidRDefault="007C672F" w:rsidP="003B4D2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(педагоги)</w:t>
      </w:r>
    </w:p>
    <w:p w:rsidR="007C672F" w:rsidRDefault="00582D0C" w:rsidP="003B4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1A26BE" w:rsidRPr="001A26BE">
        <w:rPr>
          <w:rFonts w:ascii="Times New Roman" w:hAnsi="Times New Roman" w:cs="Times New Roman"/>
          <w:sz w:val="28"/>
          <w:szCs w:val="28"/>
        </w:rPr>
        <w:t xml:space="preserve"> </w:t>
      </w:r>
      <w:r w:rsidR="001A26BE" w:rsidRPr="00912A97">
        <w:rPr>
          <w:rFonts w:ascii="Times New Roman" w:hAnsi="Times New Roman" w:cs="Times New Roman"/>
          <w:sz w:val="28"/>
          <w:szCs w:val="28"/>
        </w:rPr>
        <w:t xml:space="preserve">«Математическая копилка»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Презентация математических игр</w:t>
      </w:r>
      <w:r w:rsidR="00E3665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(педагоги)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Pr="00CD32B0">
        <w:rPr>
          <w:rFonts w:ascii="Times New Roman" w:hAnsi="Times New Roman" w:cs="Times New Roman"/>
          <w:sz w:val="28"/>
          <w:szCs w:val="28"/>
        </w:rPr>
        <w:t xml:space="preserve">. </w:t>
      </w:r>
      <w:r w:rsidR="007C672F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Деловая игра «Математика – это интересно» (старший воспитатель</w:t>
      </w:r>
      <w:proofErr w:type="gramStart"/>
      <w:r w:rsidR="007C672F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)</w:t>
      </w:r>
      <w:proofErr w:type="gramEnd"/>
    </w:p>
    <w:p w:rsidR="00CA58C8" w:rsidRPr="00DB1302" w:rsidRDefault="007C672F" w:rsidP="003B4D2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82D0C" w:rsidRPr="00CD32B0">
        <w:rPr>
          <w:rFonts w:ascii="Times New Roman" w:hAnsi="Times New Roman" w:cs="Times New Roman"/>
          <w:sz w:val="28"/>
          <w:szCs w:val="28"/>
        </w:rPr>
        <w:t>Решение педагогического совета.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1759" w:rsidRPr="009656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к педсовету: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B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консультаци</w:t>
      </w:r>
      <w:r w:rsidR="00E3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для педагогов </w:t>
      </w:r>
      <w:r w:rsidR="00E36653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(старший воспитатель</w:t>
      </w:r>
      <w:r w:rsidR="00E3665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Отк</w:t>
      </w:r>
      <w:r w:rsidR="00953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рытые просмотры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ФЭМП</w:t>
      </w:r>
      <w:r w:rsidR="00E3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(педагоги)</w:t>
      </w:r>
    </w:p>
    <w:p w:rsidR="00A46DBB" w:rsidRDefault="00E36653" w:rsidP="00A46D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A46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46DBB"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формлению математических центров</w:t>
      </w:r>
      <w:r w:rsidR="00A46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(педагоги)</w:t>
      </w:r>
    </w:p>
    <w:p w:rsidR="00965610" w:rsidRDefault="00A46D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E3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дидактических игр (педагоги)</w:t>
      </w:r>
    </w:p>
    <w:p w:rsidR="00DB1302" w:rsidRDefault="003B4D21" w:rsidP="003B4D2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педсовета</w:t>
      </w:r>
      <w:r w:rsidR="00F11759" w:rsidRPr="009656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36653" w:rsidRDefault="00DB1302" w:rsidP="00E36653">
      <w:pPr>
        <w:pStyle w:val="a3"/>
        <w:shd w:val="clear" w:color="auto" w:fill="FFFFFF"/>
        <w:spacing w:before="120" w:beforeAutospacing="0" w:after="216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CD32B0">
        <w:rPr>
          <w:sz w:val="28"/>
          <w:szCs w:val="28"/>
        </w:rPr>
        <w:t xml:space="preserve">Анализ выполнения решения заседания педагогического совета № </w:t>
      </w:r>
      <w:r>
        <w:rPr>
          <w:sz w:val="28"/>
          <w:szCs w:val="28"/>
        </w:rPr>
        <w:t>1.</w:t>
      </w:r>
      <w:r>
        <w:rPr>
          <w:sz w:val="28"/>
          <w:szCs w:val="28"/>
        </w:rPr>
        <w:br/>
        <w:t>2.</w:t>
      </w:r>
      <w:r w:rsidRPr="00CD32B0">
        <w:rPr>
          <w:sz w:val="28"/>
          <w:szCs w:val="28"/>
        </w:rPr>
        <w:t xml:space="preserve"> Итоги тематического контроля «Развитие формирования элементарных математических представлений у детей дошкольного возраста»</w:t>
      </w:r>
    </w:p>
    <w:p w:rsidR="00E36653" w:rsidRDefault="00E36653" w:rsidP="00E366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653">
        <w:rPr>
          <w:b/>
          <w:sz w:val="28"/>
          <w:szCs w:val="28"/>
        </w:rPr>
        <w:t>С</w:t>
      </w:r>
      <w:r w:rsidRPr="00E36653">
        <w:rPr>
          <w:b/>
          <w:color w:val="010101"/>
          <w:sz w:val="28"/>
          <w:szCs w:val="28"/>
        </w:rPr>
        <w:t xml:space="preserve">тарший воспитатель: </w:t>
      </w:r>
      <w:r>
        <w:rPr>
          <w:b/>
          <w:color w:val="010101"/>
          <w:sz w:val="28"/>
          <w:szCs w:val="28"/>
        </w:rPr>
        <w:t xml:space="preserve"> </w:t>
      </w:r>
      <w:r w:rsidR="00DB1302">
        <w:rPr>
          <w:color w:val="000000"/>
          <w:sz w:val="28"/>
          <w:szCs w:val="28"/>
        </w:rPr>
        <w:t xml:space="preserve">В рамках </w:t>
      </w:r>
      <w:r w:rsidR="00DB1302" w:rsidRPr="00912A97">
        <w:rPr>
          <w:sz w:val="28"/>
          <w:szCs w:val="28"/>
        </w:rPr>
        <w:t>тематического контроля «Организация работы по ФЭМП у дошкольников»</w:t>
      </w:r>
      <w:r w:rsidR="00DB1302">
        <w:rPr>
          <w:sz w:val="28"/>
          <w:szCs w:val="28"/>
        </w:rPr>
        <w:t xml:space="preserve"> </w:t>
      </w:r>
      <w:r w:rsidR="00DB1302" w:rsidRPr="00213367">
        <w:rPr>
          <w:color w:val="000000"/>
          <w:sz w:val="28"/>
          <w:szCs w:val="28"/>
        </w:rPr>
        <w:t>были исследованы условия  по созданию предметно-развивающей  среды.</w:t>
      </w:r>
      <w:r w:rsidR="00DB1302">
        <w:rPr>
          <w:color w:val="000000"/>
          <w:sz w:val="28"/>
          <w:szCs w:val="28"/>
        </w:rPr>
        <w:t xml:space="preserve"> </w:t>
      </w:r>
      <w:r w:rsidR="00DB1302" w:rsidRPr="00F65607">
        <w:rPr>
          <w:color w:val="000000"/>
          <w:sz w:val="28"/>
          <w:szCs w:val="28"/>
        </w:rPr>
        <w:t>В группах имеются  специально отведенное место, тематически оснащенное играми, пособиями и материала</w:t>
      </w:r>
      <w:r>
        <w:rPr>
          <w:color w:val="000000"/>
          <w:sz w:val="28"/>
          <w:szCs w:val="28"/>
        </w:rPr>
        <w:t xml:space="preserve">ми по ФЭМП.   </w:t>
      </w:r>
    </w:p>
    <w:p w:rsidR="00DB1302" w:rsidRPr="00E36653" w:rsidRDefault="00E36653" w:rsidP="00E366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 м</w:t>
      </w:r>
      <w:r w:rsidR="00DB1302" w:rsidRPr="00F65607">
        <w:rPr>
          <w:color w:val="000000"/>
          <w:sz w:val="28"/>
          <w:szCs w:val="28"/>
        </w:rPr>
        <w:t xml:space="preserve">ладших </w:t>
      </w:r>
      <w:r>
        <w:rPr>
          <w:color w:val="000000"/>
          <w:sz w:val="28"/>
          <w:szCs w:val="28"/>
        </w:rPr>
        <w:t xml:space="preserve"> </w:t>
      </w:r>
      <w:r w:rsidR="00DB1302" w:rsidRPr="00F65607">
        <w:rPr>
          <w:color w:val="000000"/>
          <w:sz w:val="28"/>
          <w:szCs w:val="28"/>
        </w:rPr>
        <w:t>группах – это «Сенсорный уголок»; во 2 младшей, средней, старшей и подготовительной группах «Уголок занимательной математики»»</w:t>
      </w:r>
    </w:p>
    <w:p w:rsidR="00DB1302" w:rsidRPr="00213367" w:rsidRDefault="00DB1302" w:rsidP="00DB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21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Сенсорные 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олки </w:t>
      </w:r>
      <w:r w:rsidRPr="00DE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1 младших группах «Подсолнушки» «Колобки</w:t>
      </w:r>
      <w:r w:rsidRPr="002133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E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спроектированы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возрастными особенностями воспитанников</w:t>
      </w:r>
      <w:r w:rsidR="00E3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302" w:rsidRPr="003B4D21" w:rsidRDefault="00DB1302" w:rsidP="00DB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6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</w:t>
      </w:r>
      <w:r w:rsidR="009D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младшей группе</w:t>
      </w:r>
      <w:r w:rsidRPr="00F41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«Пчелки</w:t>
      </w:r>
      <w:r w:rsidR="009D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и</w:t>
      </w:r>
      <w:r w:rsidRPr="002133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средней</w:t>
      </w:r>
      <w:r w:rsidRPr="00F41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«Звездочки»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центры, где находится весь материал: готовый и изготовленный самими воспитателями.</w:t>
      </w:r>
    </w:p>
    <w:p w:rsidR="00DB1302" w:rsidRPr="00213367" w:rsidRDefault="009D58C9" w:rsidP="00DB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В старшей группе</w:t>
      </w:r>
      <w:r w:rsidR="00DB1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1302" w:rsidRPr="00F41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«Одуванчики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и подготовительной</w:t>
      </w:r>
      <w:r w:rsidR="00DB1302" w:rsidRPr="00F41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«Капельки</w:t>
      </w:r>
      <w:r w:rsidR="00DB1302" w:rsidRPr="002133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DB1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DB1302"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 среды </w:t>
      </w:r>
      <w:r w:rsidR="00DB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DB1302"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возрастным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1302" w:rsidRPr="009A7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доступны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DB1302" w:rsidRPr="0021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 </w:t>
      </w:r>
      <w:r w:rsidR="00DB1302" w:rsidRPr="00213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выбирать интересные для себя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B1302" w:rsidRDefault="00DB1302" w:rsidP="00DB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возрастной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предлагаемые детям игры педагогически целесообразны и соответствуют возрасту детей. Атрибуты и игровое оборудование безопасно, эстетично, аккуратно хранится.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B1302" w:rsidRPr="00213367" w:rsidRDefault="00DB1302" w:rsidP="00DB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Воспитателями групп проведена большая работа по оформлению математических центров, подбору материала, изготовлению атрибутов, игр с математическим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почти везде достаточная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наполняемость центров различными математическим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пособиями, играми</w:t>
      </w:r>
    </w:p>
    <w:p w:rsidR="00DB1302" w:rsidRPr="009D58C9" w:rsidRDefault="00DB1302" w:rsidP="00DB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3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Рекомендации:</w:t>
      </w:r>
      <w:r w:rsidR="009D5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продолжать обогащать предметно-развивающую среду занимательным материалом по ФЭМП.</w:t>
      </w:r>
    </w:p>
    <w:p w:rsidR="00DB1302" w:rsidRPr="00213367" w:rsidRDefault="00DB1302" w:rsidP="003B4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213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Непосредственно-образовательная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оперативного контроля непосредственно-образовательной деятельности по ФЭМП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существенных замечаний не было.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</w:t>
      </w:r>
    </w:p>
    <w:p w:rsidR="00DB1302" w:rsidRDefault="00DB1302" w:rsidP="00DB130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младшей группе «Колобки» в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Кумакаевой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было проведено открытое занятие «К нам в гости пришло солнышко». А.С. использовала такие современные технологии,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ИКТ,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302" w:rsidRDefault="00DB1302" w:rsidP="00DB130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 2 младшей группе «Пчелки» Муратова О.В. в ООД использовала кольца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игровые педагогические технологии. </w:t>
      </w:r>
    </w:p>
    <w:p w:rsidR="00DB1302" w:rsidRDefault="00DB1302" w:rsidP="00DB130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Л.К. в средней группе «Звездочки»  на занятии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применила ИКТ, игровую, развивающую технологии –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Кьюзинера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302" w:rsidRDefault="00DB1302" w:rsidP="00DB130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О.Б. на занятии «Путешествие в фиолетовый лес» в средней группе использовала  игры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развивающие и игровые технологии.</w:t>
      </w:r>
    </w:p>
    <w:p w:rsidR="00DB1302" w:rsidRDefault="00DB1302" w:rsidP="00DB130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подготовительной группе «Капельки было проведено математическое поле чудес с использованием игровых и развивающих педагогических технологий.</w:t>
      </w:r>
    </w:p>
    <w:p w:rsidR="00DB1302" w:rsidRDefault="00DB1302" w:rsidP="00DB13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занятия были построены</w:t>
      </w:r>
      <w:r w:rsidRPr="00F65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методически правильно</w:t>
      </w:r>
      <w:r w:rsidRPr="00A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проведены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хорошем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Программное содержание соответствовало возрасту и знаниям детей.  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навыки у детей развиты, видно, что д</w:t>
      </w: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еланием занимаются математикой. </w:t>
      </w:r>
      <w:r w:rsidRPr="00CD32B0">
        <w:rPr>
          <w:rFonts w:ascii="Times New Roman" w:hAnsi="Times New Roman" w:cs="Times New Roman"/>
          <w:sz w:val="28"/>
          <w:szCs w:val="28"/>
        </w:rPr>
        <w:t>Это говорит о достаточном сформированном уровне знаний детей  по математическому развитию</w:t>
      </w:r>
      <w:r w:rsidR="009D58C9">
        <w:rPr>
          <w:rFonts w:ascii="Times New Roman" w:hAnsi="Times New Roman" w:cs="Times New Roman"/>
          <w:sz w:val="28"/>
          <w:szCs w:val="28"/>
        </w:rPr>
        <w:t>, педагоги применяют в своей работе современные педагогические технологии в познавательном развитии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D21" w:rsidRDefault="009D58C9" w:rsidP="00DB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1336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Продолжать внедрять в работу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технологии, тщательно готовиться к анализам открытых занятий.</w:t>
      </w:r>
    </w:p>
    <w:p w:rsidR="009D58C9" w:rsidRPr="009D58C9" w:rsidRDefault="009D58C9" w:rsidP="00DB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D2B" w:rsidRPr="00931A5C" w:rsidRDefault="00DB1302" w:rsidP="00D51D2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B130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3.</w:t>
      </w:r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Деловая игра «Математика – это интересно» (старший воспитатель</w:t>
      </w:r>
      <w:proofErr w:type="gramStart"/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)</w:t>
      </w:r>
      <w:proofErr w:type="gramEnd"/>
      <w:r w:rsidR="00F11759"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58C8" w:rsidRPr="009D5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582D0C" w:rsidRPr="009D58C9">
        <w:rPr>
          <w:rFonts w:ascii="Times New Roman" w:hAnsi="Times New Roman" w:cs="Times New Roman"/>
          <w:sz w:val="28"/>
          <w:szCs w:val="28"/>
        </w:rPr>
        <w:t xml:space="preserve"> </w:t>
      </w:r>
      <w:r w:rsidR="00D51D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Назовите</w:t>
      </w:r>
      <w:r w:rsidR="00D51D2B"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приемы, используемые в образовательной деятельности по ФЭМП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Рассказ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Беседа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Вопросы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Описание, каких либо действий.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Дидактические игры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 реальных объектов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Действия с числовыми карточками и цифрами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Упражнения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Назовите </w:t>
      </w:r>
      <w:proofErr w:type="gram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</w:t>
      </w:r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етоды</w:t>
      </w:r>
      <w:proofErr w:type="gramEnd"/>
      <w:r w:rsidRPr="00931A5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используемые в образовательной деятельности по ФЭМП?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словесные, практические, игровые, наглядные, методы …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A2B91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Словесный метод</w:t>
      </w: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 ФЭМП занимает не очень большое место и в основном заключается в вопросах к детям.</w:t>
      </w:r>
      <w:r w:rsidR="00FA2B9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Характер постановки вопроса зависит от возраста и от содержания конкретной задачи.</w:t>
      </w:r>
    </w:p>
    <w:p w:rsidR="00D51D2B" w:rsidRPr="00931A5C" w:rsidRDefault="00B35347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какие вопросы </w:t>
      </w:r>
      <w:r w:rsidR="00D51D2B" w:rsidRPr="00D759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 младшем возрасте</w:t>
      </w:r>
      <w:r w:rsidR="00D51D2B"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прямые, конкретные вопросы: Сколько? Как?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59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 старшем</w:t>
      </w: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в основном поисковые: Как можно сделать? Почему ты так думаешь? Почему? Для чего? Зачем?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59E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Практическим методам</w:t>
      </w: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– упражнениям, игровым задачам, дидактическим играм, дидактическим упражнениям – отводится большое место. Ребёнок должен не только </w:t>
      </w: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слушать, воспринимать, но и сам должен участвовать в выполнении той или иной задачи. И чем больше он будет играть в дидактические игры, выполнять задания, тем лучше усвоит материал по ФЭМП.</w:t>
      </w:r>
    </w:p>
    <w:p w:rsidR="00D51D2B" w:rsidRPr="00D759E0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759E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Игровые методы</w:t>
      </w:r>
      <w:r w:rsidRPr="00D759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 –</w:t>
      </w:r>
    </w:p>
    <w:p w:rsidR="00D51D2B" w:rsidRPr="00D759E0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759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 наглядным методам обучения.</w:t>
      </w:r>
    </w:p>
    <w:p w:rsidR="00D51D2B" w:rsidRPr="00931A5C" w:rsidRDefault="00D51D2B" w:rsidP="00D51D2B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демонстрационный материал, который используется на </w:t>
      </w:r>
      <w:proofErr w:type="spellStart"/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фланелеграфе</w:t>
      </w:r>
      <w:proofErr w:type="spellEnd"/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на магнитной доске и т.д.</w:t>
      </w:r>
    </w:p>
    <w:p w:rsidR="00D51D2B" w:rsidRDefault="00D51D2B" w:rsidP="00D759E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31A5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раздаточный, мелкий материал, который раздаётся каждому ребёнку.</w:t>
      </w:r>
    </w:p>
    <w:p w:rsidR="00D759E0" w:rsidRPr="00D759E0" w:rsidRDefault="00D759E0" w:rsidP="00D759E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82D0C" w:rsidRPr="00DB1302" w:rsidRDefault="00D759E0" w:rsidP="00DB130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759E0">
        <w:rPr>
          <w:rFonts w:ascii="Times New Roman" w:hAnsi="Times New Roman" w:cs="Times New Roman"/>
          <w:b/>
          <w:sz w:val="28"/>
          <w:szCs w:val="28"/>
        </w:rPr>
        <w:t>2.</w:t>
      </w:r>
      <w:r w:rsidR="009D58C9" w:rsidRPr="00D759E0">
        <w:rPr>
          <w:rFonts w:ascii="Times New Roman" w:hAnsi="Times New Roman" w:cs="Times New Roman"/>
          <w:b/>
          <w:sz w:val="28"/>
          <w:szCs w:val="28"/>
        </w:rPr>
        <w:t>Какой метод является ведущим</w:t>
      </w:r>
      <w:r w:rsidR="009D58C9">
        <w:rPr>
          <w:rFonts w:ascii="Times New Roman" w:hAnsi="Times New Roman" w:cs="Times New Roman"/>
          <w:sz w:val="28"/>
          <w:szCs w:val="28"/>
        </w:rPr>
        <w:t xml:space="preserve"> в </w:t>
      </w:r>
      <w:r w:rsidR="00582D0C" w:rsidRPr="00CD32B0">
        <w:rPr>
          <w:rFonts w:ascii="Times New Roman" w:hAnsi="Times New Roman" w:cs="Times New Roman"/>
          <w:sz w:val="28"/>
          <w:szCs w:val="28"/>
        </w:rPr>
        <w:t xml:space="preserve">формировании математических представлений </w:t>
      </w:r>
      <w:r w:rsidR="009D58C9">
        <w:rPr>
          <w:rFonts w:ascii="Times New Roman" w:hAnsi="Times New Roman" w:cs="Times New Roman"/>
          <w:sz w:val="28"/>
          <w:szCs w:val="28"/>
        </w:rPr>
        <w:t>в дошкольном возрасте? (</w:t>
      </w:r>
      <w:r w:rsidR="00582D0C" w:rsidRPr="00CD32B0">
        <w:rPr>
          <w:rFonts w:ascii="Times New Roman" w:hAnsi="Times New Roman" w:cs="Times New Roman"/>
          <w:sz w:val="28"/>
          <w:szCs w:val="28"/>
        </w:rPr>
        <w:t>практический</w:t>
      </w:r>
      <w:r w:rsidR="009D58C9">
        <w:rPr>
          <w:rFonts w:ascii="Times New Roman" w:hAnsi="Times New Roman" w:cs="Times New Roman"/>
          <w:sz w:val="28"/>
          <w:szCs w:val="28"/>
        </w:rPr>
        <w:t>)</w:t>
      </w:r>
      <w:r w:rsidR="00582D0C" w:rsidRPr="00CD3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D9" w:rsidRPr="00987132" w:rsidRDefault="00D759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82D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A58C8" w:rsidRPr="00D75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нужно</w:t>
      </w:r>
      <w:r w:rsidR="00F11759" w:rsidRPr="00D75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чтобы добиться положительных результатов в математическом образовании детей</w:t>
      </w:r>
      <w:r w:rsidR="00D51D2B" w:rsidRPr="00D75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="00D51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11759"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уделять особое внимание организации дидактических игр по математике, использовать на занятиях демонстрационный и раздаточный материал, занимательный материал по математике (ребусы, шарады, загадки, задачи - шутки, логические задачки)</w:t>
      </w:r>
      <w:proofErr w:type="gramEnd"/>
    </w:p>
    <w:p w:rsidR="003014D9" w:rsidRDefault="00D759E0" w:rsidP="003B4D21">
      <w:pPr>
        <w:pStyle w:val="textbody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4</w:t>
      </w:r>
      <w:r w:rsidR="00D51D2B">
        <w:rPr>
          <w:b/>
          <w:bCs/>
          <w:color w:val="181818"/>
          <w:sz w:val="28"/>
          <w:szCs w:val="28"/>
        </w:rPr>
        <w:t>.</w:t>
      </w:r>
      <w:r w:rsidR="00D51D2B">
        <w:rPr>
          <w:color w:val="181818"/>
          <w:sz w:val="28"/>
          <w:szCs w:val="28"/>
        </w:rPr>
        <w:t xml:space="preserve"> </w:t>
      </w:r>
      <w:r w:rsidR="00D51D2B" w:rsidRPr="00D759E0">
        <w:rPr>
          <w:b/>
          <w:color w:val="181818"/>
          <w:sz w:val="28"/>
          <w:szCs w:val="28"/>
        </w:rPr>
        <w:t>В</w:t>
      </w:r>
      <w:proofErr w:type="spellStart"/>
      <w:r w:rsidR="003014D9" w:rsidRPr="00D759E0">
        <w:rPr>
          <w:b/>
          <w:color w:val="181818"/>
          <w:sz w:val="28"/>
          <w:szCs w:val="28"/>
          <w:lang w:val="de-DE"/>
        </w:rPr>
        <w:t>спомнить</w:t>
      </w:r>
      <w:proofErr w:type="spellEnd"/>
      <w:r w:rsidR="003014D9" w:rsidRPr="00D759E0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D759E0">
        <w:rPr>
          <w:b/>
          <w:color w:val="181818"/>
          <w:sz w:val="28"/>
          <w:szCs w:val="28"/>
          <w:lang w:val="de-DE"/>
        </w:rPr>
        <w:t>пословицы</w:t>
      </w:r>
      <w:proofErr w:type="spellEnd"/>
      <w:r w:rsidR="003014D9" w:rsidRPr="00D759E0">
        <w:rPr>
          <w:b/>
          <w:color w:val="181818"/>
          <w:sz w:val="28"/>
          <w:szCs w:val="28"/>
          <w:lang w:val="de-DE"/>
        </w:rPr>
        <w:t xml:space="preserve">, в </w:t>
      </w:r>
      <w:proofErr w:type="spellStart"/>
      <w:r w:rsidR="003014D9" w:rsidRPr="00D759E0">
        <w:rPr>
          <w:b/>
          <w:color w:val="181818"/>
          <w:sz w:val="28"/>
          <w:szCs w:val="28"/>
          <w:lang w:val="de-DE"/>
        </w:rPr>
        <w:t>которых</w:t>
      </w:r>
      <w:proofErr w:type="spellEnd"/>
      <w:r w:rsidR="003014D9" w:rsidRPr="00D759E0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D759E0">
        <w:rPr>
          <w:b/>
          <w:color w:val="181818"/>
          <w:sz w:val="28"/>
          <w:szCs w:val="28"/>
          <w:lang w:val="de-DE"/>
        </w:rPr>
        <w:t>упоминаются</w:t>
      </w:r>
      <w:proofErr w:type="spellEnd"/>
      <w:r w:rsidR="003014D9" w:rsidRPr="00D759E0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D759E0">
        <w:rPr>
          <w:b/>
          <w:color w:val="181818"/>
          <w:sz w:val="28"/>
          <w:szCs w:val="28"/>
          <w:lang w:val="de-DE"/>
        </w:rPr>
        <w:t>числа</w:t>
      </w:r>
      <w:proofErr w:type="spellEnd"/>
      <w:r w:rsidR="003014D9" w:rsidRPr="00D759E0">
        <w:rPr>
          <w:b/>
          <w:color w:val="181818"/>
          <w:sz w:val="28"/>
          <w:szCs w:val="28"/>
          <w:lang w:val="de-DE"/>
        </w:rPr>
        <w:t>:</w:t>
      </w:r>
      <w:r w:rsidR="003B4D21" w:rsidRPr="00F11759">
        <w:rPr>
          <w:color w:val="181818"/>
          <w:sz w:val="28"/>
          <w:szCs w:val="28"/>
          <w:lang w:val="de-DE"/>
        </w:rPr>
        <w:t xml:space="preserve"> 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Один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ум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хорошо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, а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два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–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лучше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>.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За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двумя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зайцами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погонишься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ни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одного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не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поймаешь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>.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Старый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друг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лучше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новых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двух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>.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Знать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как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свои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пять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пальцев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>.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Семь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бед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–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один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ответ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>.</w:t>
      </w:r>
      <w:r w:rsidR="003014D9" w:rsidRPr="00F11759">
        <w:rPr>
          <w:color w:val="181818"/>
          <w:sz w:val="28"/>
          <w:szCs w:val="28"/>
          <w:lang w:val="de-DE"/>
        </w:rPr>
        <w:br/>
        <w:t>•    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Семеро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одного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не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="003014D9" w:rsidRPr="00F11759">
        <w:rPr>
          <w:color w:val="181818"/>
          <w:sz w:val="28"/>
          <w:szCs w:val="28"/>
          <w:lang w:val="de-DE"/>
        </w:rPr>
        <w:t>ждут</w:t>
      </w:r>
      <w:proofErr w:type="spellEnd"/>
      <w:r w:rsidR="003014D9" w:rsidRPr="00F11759">
        <w:rPr>
          <w:color w:val="181818"/>
          <w:sz w:val="28"/>
          <w:szCs w:val="28"/>
          <w:lang w:val="de-DE"/>
        </w:rPr>
        <w:t xml:space="preserve">. </w:t>
      </w:r>
    </w:p>
    <w:p w:rsidR="00D759E0" w:rsidRPr="00D759E0" w:rsidRDefault="00D759E0" w:rsidP="003B4D21">
      <w:pPr>
        <w:pStyle w:val="textbody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A58C8" w:rsidRPr="00582D0C" w:rsidRDefault="00D759E0" w:rsidP="00CA58C8">
      <w:pPr>
        <w:pStyle w:val="textbody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5</w:t>
      </w:r>
      <w:r w:rsidR="00D51D2B">
        <w:rPr>
          <w:b/>
          <w:color w:val="181818"/>
          <w:sz w:val="28"/>
          <w:szCs w:val="28"/>
        </w:rPr>
        <w:t xml:space="preserve">. </w:t>
      </w:r>
      <w:r w:rsidR="00CA58C8" w:rsidRPr="00D759E0">
        <w:rPr>
          <w:b/>
          <w:color w:val="181818"/>
          <w:sz w:val="28"/>
          <w:szCs w:val="28"/>
        </w:rPr>
        <w:t>В</w:t>
      </w:r>
      <w:r w:rsidR="003014D9" w:rsidRPr="00D759E0">
        <w:rPr>
          <w:b/>
          <w:color w:val="181818"/>
          <w:sz w:val="28"/>
          <w:szCs w:val="28"/>
        </w:rPr>
        <w:t>спомним сказки, в которых упоминаются числа</w:t>
      </w:r>
    </w:p>
    <w:p w:rsidR="00CA58C8" w:rsidRPr="00582D0C" w:rsidRDefault="00CA58C8" w:rsidP="00CA58C8">
      <w:pPr>
        <w:pStyle w:val="textbody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3014D9" w:rsidRPr="00582D0C" w:rsidRDefault="00D759E0" w:rsidP="00CA58C8">
      <w:pPr>
        <w:pStyle w:val="textbody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6</w:t>
      </w:r>
      <w:r w:rsidR="00D51D2B">
        <w:rPr>
          <w:b/>
          <w:color w:val="181818"/>
          <w:sz w:val="28"/>
          <w:szCs w:val="28"/>
        </w:rPr>
        <w:t xml:space="preserve">. </w:t>
      </w:r>
      <w:r w:rsidR="00CA58C8" w:rsidRPr="00582D0C">
        <w:rPr>
          <w:b/>
          <w:color w:val="181818"/>
          <w:sz w:val="28"/>
          <w:szCs w:val="28"/>
        </w:rPr>
        <w:t>Н</w:t>
      </w:r>
      <w:r w:rsidR="00D51D2B">
        <w:rPr>
          <w:rStyle w:val="c1"/>
          <w:b/>
          <w:color w:val="000000"/>
          <w:sz w:val="28"/>
          <w:szCs w:val="28"/>
        </w:rPr>
        <w:t xml:space="preserve">азовите </w:t>
      </w:r>
      <w:r w:rsidR="003014D9" w:rsidRPr="00582D0C">
        <w:rPr>
          <w:rStyle w:val="c1"/>
          <w:b/>
          <w:color w:val="000000"/>
          <w:sz w:val="28"/>
          <w:szCs w:val="28"/>
        </w:rPr>
        <w:t>поговорки с числительными</w:t>
      </w:r>
    </w:p>
    <w:p w:rsidR="00587B77" w:rsidRPr="00D759E0" w:rsidRDefault="003014D9" w:rsidP="00587B77">
      <w:pPr>
        <w:pStyle w:val="c0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F11759">
        <w:rPr>
          <w:rStyle w:val="c10"/>
          <w:i/>
          <w:iCs/>
          <w:color w:val="000000"/>
          <w:sz w:val="28"/>
          <w:szCs w:val="28"/>
        </w:rPr>
        <w:t>Одной рукой в ладоши не хлопнешь.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Одна правда на свете живет.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Один раз не в счет. 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Как две капли воды.</w:t>
      </w:r>
      <w:r w:rsidRPr="00F11759">
        <w:rPr>
          <w:i/>
          <w:iCs/>
          <w:color w:val="000000"/>
          <w:sz w:val="28"/>
          <w:szCs w:val="28"/>
        </w:rPr>
        <w:br/>
      </w:r>
      <w:proofErr w:type="gramStart"/>
      <w:r w:rsidRPr="00F11759">
        <w:rPr>
          <w:rStyle w:val="c10"/>
          <w:i/>
          <w:iCs/>
          <w:color w:val="000000"/>
          <w:sz w:val="28"/>
          <w:szCs w:val="28"/>
        </w:rPr>
        <w:t>Лентяй</w:t>
      </w:r>
      <w:proofErr w:type="gramEnd"/>
      <w:r w:rsidRPr="00F11759">
        <w:rPr>
          <w:rStyle w:val="c10"/>
          <w:i/>
          <w:iCs/>
          <w:color w:val="000000"/>
          <w:sz w:val="28"/>
          <w:szCs w:val="28"/>
        </w:rPr>
        <w:t xml:space="preserve"> дважды работает.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Хвастуну цена — три копейки. 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За семью морями.</w:t>
      </w:r>
      <w:r w:rsidRPr="00F11759">
        <w:rPr>
          <w:i/>
          <w:iCs/>
          <w:color w:val="000000"/>
          <w:sz w:val="28"/>
          <w:szCs w:val="28"/>
        </w:rPr>
        <w:br/>
      </w:r>
      <w:r w:rsidRPr="00F11759">
        <w:rPr>
          <w:rStyle w:val="c10"/>
          <w:i/>
          <w:iCs/>
          <w:color w:val="000000"/>
          <w:sz w:val="28"/>
          <w:szCs w:val="28"/>
        </w:rPr>
        <w:t>Семеро одного не ждут.</w:t>
      </w:r>
      <w:r w:rsidRPr="00F11759">
        <w:rPr>
          <w:i/>
          <w:iCs/>
          <w:color w:val="000000"/>
          <w:sz w:val="28"/>
          <w:szCs w:val="28"/>
        </w:rPr>
        <w:br/>
      </w:r>
    </w:p>
    <w:p w:rsidR="00424DCA" w:rsidRPr="001A26BE" w:rsidRDefault="00D759E0" w:rsidP="003B4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59E0">
        <w:rPr>
          <w:rFonts w:ascii="Times New Roman" w:hAnsi="Times New Roman" w:cs="Times New Roman"/>
          <w:b/>
          <w:sz w:val="28"/>
          <w:szCs w:val="28"/>
        </w:rPr>
        <w:t>7.</w:t>
      </w:r>
      <w:r w:rsidR="00B875D7" w:rsidRPr="00D759E0">
        <w:rPr>
          <w:rFonts w:ascii="Times New Roman" w:hAnsi="Times New Roman" w:cs="Times New Roman"/>
          <w:b/>
          <w:sz w:val="28"/>
          <w:szCs w:val="28"/>
        </w:rPr>
        <w:t>Н</w:t>
      </w:r>
      <w:r w:rsidRPr="00D759E0">
        <w:rPr>
          <w:rFonts w:ascii="Times New Roman" w:hAnsi="Times New Roman" w:cs="Times New Roman"/>
          <w:b/>
          <w:sz w:val="28"/>
          <w:szCs w:val="28"/>
        </w:rPr>
        <w:t>аховите н</w:t>
      </w:r>
      <w:r w:rsidR="00B875D7" w:rsidRPr="00D759E0">
        <w:rPr>
          <w:rFonts w:ascii="Times New Roman" w:hAnsi="Times New Roman" w:cs="Times New Roman"/>
          <w:b/>
          <w:sz w:val="28"/>
          <w:szCs w:val="28"/>
        </w:rPr>
        <w:t>етрадиционные формы работы</w:t>
      </w:r>
      <w:r w:rsidR="00B875D7" w:rsidRPr="001A26BE">
        <w:rPr>
          <w:rFonts w:ascii="Times New Roman" w:hAnsi="Times New Roman" w:cs="Times New Roman"/>
          <w:sz w:val="28"/>
          <w:szCs w:val="28"/>
        </w:rPr>
        <w:t xml:space="preserve"> с деть</w:t>
      </w:r>
      <w:r w:rsidR="003B4D21">
        <w:rPr>
          <w:rFonts w:ascii="Times New Roman" w:hAnsi="Times New Roman" w:cs="Times New Roman"/>
          <w:sz w:val="28"/>
          <w:szCs w:val="28"/>
        </w:rPr>
        <w:t xml:space="preserve">ми по формированию элементарных </w:t>
      </w:r>
      <w:r w:rsidR="00B875D7" w:rsidRPr="001A26BE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875D7" w:rsidRPr="001A26BE">
        <w:rPr>
          <w:rFonts w:ascii="Times New Roman" w:hAnsi="Times New Roman" w:cs="Times New Roman"/>
          <w:sz w:val="28"/>
          <w:szCs w:val="28"/>
        </w:rPr>
        <w:t xml:space="preserve">игры – соревнования, математический КВН, театрализованные игры, сюжетно-ролевые игры, игры по </w:t>
      </w:r>
      <w:proofErr w:type="spellStart"/>
      <w:r w:rsidR="00B875D7" w:rsidRPr="001A26BE">
        <w:rPr>
          <w:rFonts w:ascii="Times New Roman" w:hAnsi="Times New Roman" w:cs="Times New Roman"/>
          <w:sz w:val="28"/>
          <w:szCs w:val="28"/>
        </w:rPr>
        <w:t>взаимообучению</w:t>
      </w:r>
      <w:proofErr w:type="spellEnd"/>
      <w:r w:rsidR="00B875D7" w:rsidRPr="001A26BE">
        <w:rPr>
          <w:rFonts w:ascii="Times New Roman" w:hAnsi="Times New Roman" w:cs="Times New Roman"/>
          <w:sz w:val="28"/>
          <w:szCs w:val="28"/>
        </w:rPr>
        <w:t xml:space="preserve">, аукционы, </w:t>
      </w:r>
      <w:proofErr w:type="spellStart"/>
      <w:r w:rsidR="00B875D7" w:rsidRPr="001A26BE">
        <w:rPr>
          <w:rFonts w:ascii="Times New Roman" w:hAnsi="Times New Roman" w:cs="Times New Roman"/>
          <w:sz w:val="28"/>
          <w:szCs w:val="28"/>
        </w:rPr>
        <w:t>игрысомнения</w:t>
      </w:r>
      <w:proofErr w:type="spellEnd"/>
      <w:r w:rsidR="00B875D7" w:rsidRPr="001A26BE">
        <w:rPr>
          <w:rFonts w:ascii="Times New Roman" w:hAnsi="Times New Roman" w:cs="Times New Roman"/>
          <w:sz w:val="28"/>
          <w:szCs w:val="28"/>
        </w:rPr>
        <w:t xml:space="preserve"> (поиск истины), игры-путешествия, сказки, диалоги, игры наподобие игры «Следствие ведут </w:t>
      </w:r>
      <w:r>
        <w:rPr>
          <w:rFonts w:ascii="Times New Roman" w:hAnsi="Times New Roman" w:cs="Times New Roman"/>
          <w:sz w:val="28"/>
          <w:szCs w:val="28"/>
        </w:rPr>
        <w:t>знатоки», игры-викторины и т.д.)</w:t>
      </w:r>
      <w:proofErr w:type="gramEnd"/>
    </w:p>
    <w:p w:rsidR="00582D0C" w:rsidRDefault="0069326F" w:rsidP="00227927">
      <w:pPr>
        <w:spacing w:after="0"/>
        <w:rPr>
          <w:sz w:val="28"/>
          <w:szCs w:val="28"/>
        </w:rPr>
      </w:pPr>
      <w:r w:rsidRPr="00213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CA58C8" w:rsidRPr="00CA58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Решение педсовета:</w:t>
      </w:r>
      <w:r w:rsidR="00CA58C8"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7927">
        <w:rPr>
          <w:rFonts w:ascii="Times New Roman" w:hAnsi="Times New Roman" w:cs="Times New Roman"/>
          <w:sz w:val="28"/>
          <w:szCs w:val="28"/>
        </w:rPr>
        <w:t>1.</w:t>
      </w:r>
      <w:r w:rsidR="00582D0C" w:rsidRPr="00CD32B0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 w:rsidR="00227927">
        <w:rPr>
          <w:sz w:val="28"/>
          <w:szCs w:val="28"/>
        </w:rPr>
        <w:t xml:space="preserve">всех возрастных групп: </w:t>
      </w:r>
      <w:proofErr w:type="spellStart"/>
      <w:r w:rsidR="00582D0C" w:rsidRPr="00CD32B0">
        <w:rPr>
          <w:rFonts w:ascii="Times New Roman" w:hAnsi="Times New Roman" w:cs="Times New Roman"/>
          <w:sz w:val="28"/>
          <w:szCs w:val="28"/>
        </w:rPr>
        <w:t>спользовать</w:t>
      </w:r>
      <w:proofErr w:type="spellEnd"/>
      <w:r w:rsidR="00582D0C" w:rsidRPr="00CD32B0">
        <w:rPr>
          <w:rFonts w:ascii="Times New Roman" w:hAnsi="Times New Roman" w:cs="Times New Roman"/>
          <w:sz w:val="28"/>
          <w:szCs w:val="28"/>
        </w:rPr>
        <w:t xml:space="preserve"> в своей работе методы и приемы инно</w:t>
      </w:r>
      <w:r w:rsidR="00227927">
        <w:rPr>
          <w:rFonts w:ascii="Times New Roman" w:hAnsi="Times New Roman" w:cs="Times New Roman"/>
          <w:sz w:val="28"/>
          <w:szCs w:val="28"/>
        </w:rPr>
        <w:t>вационных технологий по ФЭМП.</w:t>
      </w:r>
      <w:r w:rsidR="00227927">
        <w:rPr>
          <w:rFonts w:ascii="Times New Roman" w:hAnsi="Times New Roman" w:cs="Times New Roman"/>
          <w:sz w:val="28"/>
          <w:szCs w:val="28"/>
        </w:rPr>
        <w:br/>
      </w:r>
      <w:r w:rsidR="00582D0C" w:rsidRPr="00CD32B0">
        <w:rPr>
          <w:rFonts w:ascii="Times New Roman" w:hAnsi="Times New Roman" w:cs="Times New Roman"/>
          <w:sz w:val="28"/>
          <w:szCs w:val="28"/>
        </w:rPr>
        <w:lastRenderedPageBreak/>
        <w:t>2 организовать работу с р</w:t>
      </w:r>
      <w:r w:rsidR="00227927">
        <w:rPr>
          <w:rFonts w:ascii="Times New Roman" w:hAnsi="Times New Roman" w:cs="Times New Roman"/>
          <w:sz w:val="28"/>
          <w:szCs w:val="28"/>
        </w:rPr>
        <w:t>одителями по данной проблеме.</w:t>
      </w:r>
      <w:r w:rsidR="00227927">
        <w:rPr>
          <w:rFonts w:ascii="Times New Roman" w:hAnsi="Times New Roman" w:cs="Times New Roman"/>
          <w:sz w:val="28"/>
          <w:szCs w:val="28"/>
        </w:rPr>
        <w:br/>
      </w:r>
      <w:r w:rsidR="00582D0C" w:rsidRPr="00CD32B0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82D0C" w:rsidRPr="00CD32B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582D0C" w:rsidRPr="00CD32B0">
        <w:rPr>
          <w:rFonts w:ascii="Times New Roman" w:hAnsi="Times New Roman" w:cs="Times New Roman"/>
          <w:sz w:val="28"/>
          <w:szCs w:val="28"/>
        </w:rPr>
        <w:t>опол</w:t>
      </w:r>
      <w:r w:rsidR="00227927">
        <w:rPr>
          <w:rFonts w:ascii="Times New Roman" w:hAnsi="Times New Roman" w:cs="Times New Roman"/>
          <w:sz w:val="28"/>
          <w:szCs w:val="28"/>
        </w:rPr>
        <w:t xml:space="preserve">нять картотеку </w:t>
      </w:r>
      <w:proofErr w:type="spellStart"/>
      <w:r w:rsidR="002279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27927">
        <w:rPr>
          <w:rFonts w:ascii="Times New Roman" w:hAnsi="Times New Roman" w:cs="Times New Roman"/>
          <w:sz w:val="28"/>
          <w:szCs w:val="28"/>
        </w:rPr>
        <w:t>/игр по ФЭМП.</w:t>
      </w:r>
      <w:r w:rsidR="00227927">
        <w:rPr>
          <w:rFonts w:ascii="Times New Roman" w:hAnsi="Times New Roman" w:cs="Times New Roman"/>
          <w:sz w:val="28"/>
          <w:szCs w:val="28"/>
        </w:rPr>
        <w:br/>
      </w:r>
      <w:r w:rsidR="00582D0C" w:rsidRPr="00CD32B0">
        <w:rPr>
          <w:rFonts w:ascii="Times New Roman" w:hAnsi="Times New Roman" w:cs="Times New Roman"/>
          <w:sz w:val="28"/>
          <w:szCs w:val="28"/>
        </w:rPr>
        <w:t>4 Использовать дифференцированный подход в работе с детьми.</w:t>
      </w:r>
    </w:p>
    <w:p w:rsidR="003B4D21" w:rsidRPr="00987132" w:rsidRDefault="003B4D21" w:rsidP="003B4D2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Start"/>
      <w:r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совершенствования условий для организации занятий по ФЭМП, в группах пополнить и обогатить "Математический уголок" дидактическими играми, раздаточным материалом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117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Использовать на занятиях и вне занятий занимательный материал по математике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80B5A" w:rsidRPr="00CD32B0" w:rsidRDefault="003B4D21" w:rsidP="00227927">
      <w:pPr>
        <w:pStyle w:val="a3"/>
        <w:shd w:val="clear" w:color="auto" w:fill="FFFFFF"/>
        <w:spacing w:before="120" w:beforeAutospacing="0" w:after="216" w:afterAutospacing="0"/>
        <w:rPr>
          <w:sz w:val="28"/>
          <w:szCs w:val="28"/>
        </w:rPr>
      </w:pPr>
      <w:r w:rsidRPr="00CD32B0">
        <w:rPr>
          <w:sz w:val="28"/>
          <w:szCs w:val="28"/>
        </w:rPr>
        <w:br/>
      </w:r>
    </w:p>
    <w:p w:rsidR="003B4D21" w:rsidRPr="00CD32B0" w:rsidRDefault="003B4D21" w:rsidP="00227927">
      <w:pPr>
        <w:pStyle w:val="a3"/>
        <w:shd w:val="clear" w:color="auto" w:fill="FFFFFF"/>
        <w:spacing w:before="120" w:beforeAutospacing="0" w:after="216" w:afterAutospacing="0"/>
        <w:rPr>
          <w:sz w:val="28"/>
          <w:szCs w:val="28"/>
        </w:rPr>
      </w:pPr>
    </w:p>
    <w:p w:rsidR="0069326F" w:rsidRPr="00F80B5A" w:rsidRDefault="0069326F" w:rsidP="00A54BD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B5A" w:rsidRPr="00F80B5A" w:rsidRDefault="00F80B5A" w:rsidP="0021336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80B5A" w:rsidRPr="00F80B5A" w:rsidSect="009D58C9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88E"/>
    <w:multiLevelType w:val="multilevel"/>
    <w:tmpl w:val="7268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B4E5D"/>
    <w:multiLevelType w:val="multilevel"/>
    <w:tmpl w:val="32429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45D9A"/>
    <w:multiLevelType w:val="hybridMultilevel"/>
    <w:tmpl w:val="E328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6990"/>
    <w:multiLevelType w:val="multilevel"/>
    <w:tmpl w:val="1D406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17468"/>
    <w:multiLevelType w:val="hybridMultilevel"/>
    <w:tmpl w:val="E328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C74CD"/>
    <w:multiLevelType w:val="multilevel"/>
    <w:tmpl w:val="4C48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DD5653"/>
    <w:multiLevelType w:val="multilevel"/>
    <w:tmpl w:val="FE720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50B90"/>
    <w:multiLevelType w:val="hybridMultilevel"/>
    <w:tmpl w:val="D97E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759"/>
    <w:rsid w:val="00101A81"/>
    <w:rsid w:val="001710E0"/>
    <w:rsid w:val="001A26BE"/>
    <w:rsid w:val="00213367"/>
    <w:rsid w:val="00227927"/>
    <w:rsid w:val="00235BC7"/>
    <w:rsid w:val="003014D9"/>
    <w:rsid w:val="003B4D21"/>
    <w:rsid w:val="00406B6A"/>
    <w:rsid w:val="00424DCA"/>
    <w:rsid w:val="004500F8"/>
    <w:rsid w:val="004D6510"/>
    <w:rsid w:val="0051066A"/>
    <w:rsid w:val="00582D0C"/>
    <w:rsid w:val="005851CD"/>
    <w:rsid w:val="00587B77"/>
    <w:rsid w:val="00620AC5"/>
    <w:rsid w:val="00656BFC"/>
    <w:rsid w:val="0069326F"/>
    <w:rsid w:val="006D385A"/>
    <w:rsid w:val="007C10AA"/>
    <w:rsid w:val="007C672F"/>
    <w:rsid w:val="00912A97"/>
    <w:rsid w:val="00931A5C"/>
    <w:rsid w:val="009534CB"/>
    <w:rsid w:val="00965610"/>
    <w:rsid w:val="00987132"/>
    <w:rsid w:val="009A72C4"/>
    <w:rsid w:val="009B2D7B"/>
    <w:rsid w:val="009D58C9"/>
    <w:rsid w:val="00A46DBB"/>
    <w:rsid w:val="00A54BD7"/>
    <w:rsid w:val="00A63C2A"/>
    <w:rsid w:val="00AC011D"/>
    <w:rsid w:val="00B2164D"/>
    <w:rsid w:val="00B30B49"/>
    <w:rsid w:val="00B35347"/>
    <w:rsid w:val="00B875D7"/>
    <w:rsid w:val="00BD5740"/>
    <w:rsid w:val="00BE4B81"/>
    <w:rsid w:val="00CA58C8"/>
    <w:rsid w:val="00CB71E9"/>
    <w:rsid w:val="00CD32B0"/>
    <w:rsid w:val="00CE3F4B"/>
    <w:rsid w:val="00D51D2B"/>
    <w:rsid w:val="00D759E0"/>
    <w:rsid w:val="00DB1302"/>
    <w:rsid w:val="00DE4548"/>
    <w:rsid w:val="00E36653"/>
    <w:rsid w:val="00E80204"/>
    <w:rsid w:val="00F11759"/>
    <w:rsid w:val="00F41355"/>
    <w:rsid w:val="00F65607"/>
    <w:rsid w:val="00F80B5A"/>
    <w:rsid w:val="00FA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CD"/>
  </w:style>
  <w:style w:type="paragraph" w:styleId="5">
    <w:name w:val="heading 5"/>
    <w:basedOn w:val="a"/>
    <w:link w:val="50"/>
    <w:uiPriority w:val="9"/>
    <w:qFormat/>
    <w:rsid w:val="00931A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body"/>
    <w:basedOn w:val="a"/>
    <w:rsid w:val="00F1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1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1759"/>
  </w:style>
  <w:style w:type="character" w:customStyle="1" w:styleId="c1">
    <w:name w:val="c1"/>
    <w:basedOn w:val="a0"/>
    <w:rsid w:val="00F11759"/>
  </w:style>
  <w:style w:type="character" w:customStyle="1" w:styleId="c10">
    <w:name w:val="c10"/>
    <w:basedOn w:val="a0"/>
    <w:rsid w:val="00F11759"/>
  </w:style>
  <w:style w:type="paragraph" w:customStyle="1" w:styleId="c8">
    <w:name w:val="c8"/>
    <w:basedOn w:val="a"/>
    <w:rsid w:val="00F1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11759"/>
  </w:style>
  <w:style w:type="character" w:customStyle="1" w:styleId="c9">
    <w:name w:val="c9"/>
    <w:basedOn w:val="a0"/>
    <w:rsid w:val="00F11759"/>
  </w:style>
  <w:style w:type="character" w:customStyle="1" w:styleId="c15">
    <w:name w:val="c15"/>
    <w:basedOn w:val="a0"/>
    <w:rsid w:val="00F11759"/>
  </w:style>
  <w:style w:type="paragraph" w:styleId="a3">
    <w:name w:val="Normal (Web)"/>
    <w:basedOn w:val="a"/>
    <w:uiPriority w:val="99"/>
    <w:unhideWhenUsed/>
    <w:rsid w:val="00E8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1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4">
    <w:name w:val="c24"/>
    <w:basedOn w:val="a"/>
    <w:rsid w:val="00B8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875D7"/>
  </w:style>
  <w:style w:type="character" w:customStyle="1" w:styleId="c5">
    <w:name w:val="c5"/>
    <w:basedOn w:val="a0"/>
    <w:rsid w:val="00B875D7"/>
  </w:style>
  <w:style w:type="paragraph" w:customStyle="1" w:styleId="c19">
    <w:name w:val="c19"/>
    <w:basedOn w:val="a"/>
    <w:rsid w:val="00B8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8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75D7"/>
  </w:style>
  <w:style w:type="character" w:customStyle="1" w:styleId="c26">
    <w:name w:val="c26"/>
    <w:basedOn w:val="a0"/>
    <w:rsid w:val="00B875D7"/>
  </w:style>
  <w:style w:type="paragraph" w:customStyle="1" w:styleId="c3">
    <w:name w:val="c3"/>
    <w:basedOn w:val="a"/>
    <w:rsid w:val="00B8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75D7"/>
  </w:style>
  <w:style w:type="character" w:customStyle="1" w:styleId="c14">
    <w:name w:val="c14"/>
    <w:basedOn w:val="a0"/>
    <w:rsid w:val="00B875D7"/>
  </w:style>
  <w:style w:type="character" w:customStyle="1" w:styleId="c6">
    <w:name w:val="c6"/>
    <w:basedOn w:val="a0"/>
    <w:rsid w:val="00B875D7"/>
  </w:style>
  <w:style w:type="paragraph" w:customStyle="1" w:styleId="c16">
    <w:name w:val="c16"/>
    <w:basedOn w:val="a"/>
    <w:rsid w:val="00B8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75D7"/>
  </w:style>
  <w:style w:type="paragraph" w:styleId="a4">
    <w:name w:val="List Paragraph"/>
    <w:basedOn w:val="a"/>
    <w:uiPriority w:val="34"/>
    <w:qFormat/>
    <w:rsid w:val="00912A97"/>
    <w:pPr>
      <w:ind w:left="720"/>
      <w:contextualSpacing/>
    </w:pPr>
  </w:style>
  <w:style w:type="paragraph" w:customStyle="1" w:styleId="c28">
    <w:name w:val="c28"/>
    <w:basedOn w:val="a"/>
    <w:rsid w:val="0021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1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1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13367"/>
  </w:style>
  <w:style w:type="table" w:styleId="a5">
    <w:name w:val="Table Grid"/>
    <w:basedOn w:val="a1"/>
    <w:uiPriority w:val="59"/>
    <w:rsid w:val="00F80B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0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2007-12-31T21:10:00Z</dcterms:created>
  <dcterms:modified xsi:type="dcterms:W3CDTF">2024-01-17T13:21:00Z</dcterms:modified>
</cp:coreProperties>
</file>