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ED0" w:rsidRPr="00F91ED0" w:rsidRDefault="00F91ED0" w:rsidP="00CD3DA5">
      <w:pPr>
        <w:spacing w:after="0" w:line="240" w:lineRule="auto"/>
        <w:outlineLvl w:val="1"/>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Комплекс упражнений на свистящие звуки</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Упражнения направлены на тренировку языка, развитие его умения занимать нужное положение, сделать орган более гибким  послушным.</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Заборчик</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 xml:space="preserve">Цель: научить </w:t>
      </w:r>
      <w:proofErr w:type="gramStart"/>
      <w:r w:rsidRPr="00F91ED0">
        <w:rPr>
          <w:rFonts w:ascii="Times New Roman" w:eastAsia="Times New Roman" w:hAnsi="Times New Roman" w:cs="Times New Roman"/>
          <w:sz w:val="28"/>
          <w:szCs w:val="28"/>
          <w:lang w:eastAsia="ru-RU"/>
        </w:rPr>
        <w:t>широко</w:t>
      </w:r>
      <w:proofErr w:type="gramEnd"/>
      <w:r w:rsidRPr="00F91ED0">
        <w:rPr>
          <w:rFonts w:ascii="Times New Roman" w:eastAsia="Times New Roman" w:hAnsi="Times New Roman" w:cs="Times New Roman"/>
          <w:sz w:val="28"/>
          <w:szCs w:val="28"/>
          <w:lang w:eastAsia="ru-RU"/>
        </w:rPr>
        <w:t xml:space="preserve"> разводить губы при улыбки, фиксировать позицию.</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широко развести губы по сторонам, сжать челюсти. Зафиксировать лицевые мышцы на 10 секунд.</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Месим тесто</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тренировка язычка для прохода в щель между челюстями.</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 xml:space="preserve">Техника: </w:t>
      </w:r>
      <w:proofErr w:type="spellStart"/>
      <w:r w:rsidRPr="00F91ED0">
        <w:rPr>
          <w:rFonts w:ascii="Times New Roman" w:eastAsia="Times New Roman" w:hAnsi="Times New Roman" w:cs="Times New Roman"/>
          <w:sz w:val="28"/>
          <w:szCs w:val="28"/>
          <w:lang w:eastAsia="ru-RU"/>
        </w:rPr>
        <w:t>самомассаж</w:t>
      </w:r>
      <w:proofErr w:type="spellEnd"/>
      <w:r w:rsidRPr="00F91ED0">
        <w:rPr>
          <w:rFonts w:ascii="Times New Roman" w:eastAsia="Times New Roman" w:hAnsi="Times New Roman" w:cs="Times New Roman"/>
          <w:sz w:val="28"/>
          <w:szCs w:val="28"/>
          <w:lang w:eastAsia="ru-RU"/>
        </w:rPr>
        <w:t xml:space="preserve">. Ребенок улыбается. Просовывает язык между зубами наружу, челюсти сопротивляются и покусывают его. Он становится тонким, широким. Возвращаем обратно так же с трудом, </w:t>
      </w:r>
      <w:proofErr w:type="spellStart"/>
      <w:r w:rsidRPr="00F91ED0">
        <w:rPr>
          <w:rFonts w:ascii="Times New Roman" w:eastAsia="Times New Roman" w:hAnsi="Times New Roman" w:cs="Times New Roman"/>
          <w:sz w:val="28"/>
          <w:szCs w:val="28"/>
          <w:lang w:eastAsia="ru-RU"/>
        </w:rPr>
        <w:t>покусывания</w:t>
      </w:r>
      <w:proofErr w:type="spellEnd"/>
      <w:r w:rsidRPr="00F91ED0">
        <w:rPr>
          <w:rFonts w:ascii="Times New Roman" w:eastAsia="Times New Roman" w:hAnsi="Times New Roman" w:cs="Times New Roman"/>
          <w:sz w:val="28"/>
          <w:szCs w:val="28"/>
          <w:lang w:eastAsia="ru-RU"/>
        </w:rPr>
        <w:t xml:space="preserve"> продолжаем.</w:t>
      </w:r>
    </w:p>
    <w:p w:rsidR="00CD3DA5" w:rsidRPr="00CD3DA5"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Блинчики</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научить расслаблять мышцы речевого аппарата.</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открыть ротик, вынуть язычок и уложить на верхнюю губу. Расслабить мышцы. Оставить на 10 секунд.</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Трубочка</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расслабить мышцы лица, губ.</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глубоко вдыхаем, вытягиваем губы вперед, напрягая мышцы, медленно выдыхаем, можно свистеть</w:t>
      </w:r>
      <w:r w:rsidRPr="00CD3DA5">
        <w:rPr>
          <w:rFonts w:ascii="Times New Roman" w:eastAsia="Times New Roman" w:hAnsi="Times New Roman" w:cs="Times New Roman"/>
          <w:b/>
          <w:bCs/>
          <w:sz w:val="28"/>
          <w:szCs w:val="28"/>
          <w:lang w:eastAsia="ru-RU"/>
        </w:rPr>
        <w:t>.</w:t>
      </w:r>
      <w:r w:rsidRPr="00F91ED0">
        <w:rPr>
          <w:rFonts w:ascii="Times New Roman" w:eastAsia="Times New Roman" w:hAnsi="Times New Roman" w:cs="Times New Roman"/>
          <w:sz w:val="28"/>
          <w:szCs w:val="28"/>
          <w:lang w:eastAsia="ru-RU"/>
        </w:rPr>
        <w:t xml:space="preserve"> Расслабляем губы и повторяем упражнение опять.</w:t>
      </w:r>
    </w:p>
    <w:p w:rsidR="00CD3DA5" w:rsidRPr="00CD3DA5"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Почистим зубы</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тренировать мышцы на кончике язычка, учить ребенка удерживать его за зубами и не высовывать наружу.</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 xml:space="preserve">Техника: двигаем языком по внутренней части челюсти как зубной щеткой вверх-вниз, вправо-влево. Рот застыл в улыбке, челюсти сомкнуты. Для чистки </w:t>
      </w:r>
      <w:proofErr w:type="gramStart"/>
      <w:r w:rsidRPr="00F91ED0">
        <w:rPr>
          <w:rFonts w:ascii="Times New Roman" w:eastAsia="Times New Roman" w:hAnsi="Times New Roman" w:cs="Times New Roman"/>
          <w:sz w:val="28"/>
          <w:szCs w:val="28"/>
          <w:lang w:eastAsia="ru-RU"/>
        </w:rPr>
        <w:t>внешнее</w:t>
      </w:r>
      <w:proofErr w:type="gramEnd"/>
      <w:r w:rsidRPr="00F91ED0">
        <w:rPr>
          <w:rFonts w:ascii="Times New Roman" w:eastAsia="Times New Roman" w:hAnsi="Times New Roman" w:cs="Times New Roman"/>
          <w:sz w:val="28"/>
          <w:szCs w:val="28"/>
          <w:lang w:eastAsia="ru-RU"/>
        </w:rPr>
        <w:t xml:space="preserve"> части зубов приоткрываем челюсть на пару сантиметров, тянем кончик по всей поверхности зубов из одной стороны в другую. Язык должен быть тонким и широким. Следите за тем, чтобы кончик не скользил по поверхности резцов, а прикасался с напряжением мышц.</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Маляр</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тренировка подвижности языка, движения вверх.</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 xml:space="preserve">Техника: рот открыт, </w:t>
      </w:r>
      <w:proofErr w:type="gramStart"/>
      <w:r w:rsidRPr="00F91ED0">
        <w:rPr>
          <w:rFonts w:ascii="Times New Roman" w:eastAsia="Times New Roman" w:hAnsi="Times New Roman" w:cs="Times New Roman"/>
          <w:sz w:val="28"/>
          <w:szCs w:val="28"/>
          <w:lang w:eastAsia="ru-RU"/>
        </w:rPr>
        <w:t>язык поднимается</w:t>
      </w:r>
      <w:proofErr w:type="gramEnd"/>
      <w:r w:rsidRPr="00F91ED0">
        <w:rPr>
          <w:rFonts w:ascii="Times New Roman" w:eastAsia="Times New Roman" w:hAnsi="Times New Roman" w:cs="Times New Roman"/>
          <w:sz w:val="28"/>
          <w:szCs w:val="28"/>
          <w:lang w:eastAsia="ru-RU"/>
        </w:rPr>
        <w:t xml:space="preserve"> к верхнему небу и поглаживает его кончиком от задней стенки к зубам. Губы должны быть зафиксированы в одном положении. Следите, чтобы язык не выходил наружу, не опускался вниз, мышцы напрягались. Повтор не менее 10 ра</w:t>
      </w:r>
      <w:r w:rsidRPr="00CD3DA5">
        <w:rPr>
          <w:rFonts w:ascii="Times New Roman" w:eastAsia="Times New Roman" w:hAnsi="Times New Roman" w:cs="Times New Roman"/>
          <w:sz w:val="28"/>
          <w:szCs w:val="28"/>
          <w:lang w:eastAsia="ru-RU"/>
        </w:rPr>
        <w:t>з.</w:t>
      </w:r>
    </w:p>
    <w:p w:rsidR="00CD3DA5" w:rsidRPr="00CD3DA5"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Качели</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обучить язычок быстро менять положение, держать широкую и плоскую форму за зубами.</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lastRenderedPageBreak/>
        <w:t>Техника: распластанный орган уложите на нижнее небо — считайте до пяти, поднимите наверх, уложите на верхнее небо, упирая в зубы — опять считайте до пяти.</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Маятник</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развиваем умение контролировать язычок.</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рот открыт, язык совершает движения из стороны в сторону к уголкам губ как маятник.</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Хомяк</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расслабление мышц щек.</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рот закрыт. Язык попеременно сильно упирается в каждую щеку, выдавливая стенки наружу.</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Вкусное варенье</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отработка движений язычком по кругу.</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приоткрыть рот, вынуть тело языка и облизать верхнюю и нижнюю губу по кругу. Напрягать язычка нужно максимально, челюсть остается пассивной.</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Горка</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укрепить кончик, научить удерживать тело языка за зубами.</w:t>
      </w:r>
    </w:p>
    <w:p w:rsid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сжать челюсти, язык упереть кончиком в нижние зубы, согнув тело языка как горку. Держите 5-10 секунд.</w:t>
      </w:r>
    </w:p>
    <w:p w:rsidR="00CD3DA5" w:rsidRPr="00F91ED0" w:rsidRDefault="00CD3DA5"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outlineLvl w:val="2"/>
        <w:rPr>
          <w:rFonts w:ascii="Times New Roman" w:eastAsia="Times New Roman" w:hAnsi="Times New Roman" w:cs="Times New Roman"/>
          <w:b/>
          <w:bCs/>
          <w:sz w:val="28"/>
          <w:szCs w:val="28"/>
          <w:lang w:eastAsia="ru-RU"/>
        </w:rPr>
      </w:pPr>
      <w:r w:rsidRPr="00F91ED0">
        <w:rPr>
          <w:rFonts w:ascii="Times New Roman" w:eastAsia="Times New Roman" w:hAnsi="Times New Roman" w:cs="Times New Roman"/>
          <w:b/>
          <w:bCs/>
          <w:sz w:val="28"/>
          <w:szCs w:val="28"/>
          <w:lang w:eastAsia="ru-RU"/>
        </w:rPr>
        <w:t>Ветерок дует с горки</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Цель: научить пропускать вдоль язычка воздушную струю.</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r w:rsidRPr="00F91ED0">
        <w:rPr>
          <w:rFonts w:ascii="Times New Roman" w:eastAsia="Times New Roman" w:hAnsi="Times New Roman" w:cs="Times New Roman"/>
          <w:sz w:val="28"/>
          <w:szCs w:val="28"/>
          <w:lang w:eastAsia="ru-RU"/>
        </w:rPr>
        <w:t>Техника: язык в виде горки, кончик уперт в нижние зубы. Ротик приоткрыт, пропускаем воздух наружу так, чтобы струя была холодной. Губы при выдохе немного сжимаются.</w:t>
      </w:r>
    </w:p>
    <w:p w:rsidR="00F91ED0" w:rsidRPr="00F91ED0" w:rsidRDefault="00F91ED0" w:rsidP="00CD3DA5">
      <w:pPr>
        <w:spacing w:after="0" w:line="240" w:lineRule="auto"/>
        <w:rPr>
          <w:rFonts w:ascii="Times New Roman" w:eastAsia="Times New Roman" w:hAnsi="Times New Roman" w:cs="Times New Roman"/>
          <w:sz w:val="28"/>
          <w:szCs w:val="28"/>
          <w:lang w:eastAsia="ru-RU"/>
        </w:rPr>
      </w:pPr>
    </w:p>
    <w:p w:rsidR="00F91ED0" w:rsidRPr="00F91ED0" w:rsidRDefault="00F91ED0" w:rsidP="00CD3D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86500" cy="8896350"/>
            <wp:effectExtent l="19050" t="0" r="0" b="0"/>
            <wp:docPr id="3" name="Рисунок 3" descr="Заб орч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б орчик">
                      <a:hlinkClick r:id="rId5"/>
                    </pic:cNvPr>
                    <pic:cNvPicPr>
                      <a:picLocks noChangeAspect="1" noChangeArrowheads="1"/>
                    </pic:cNvPicPr>
                  </pic:nvPicPr>
                  <pic:blipFill>
                    <a:blip r:embed="rId6" cstate="print"/>
                    <a:srcRect/>
                    <a:stretch>
                      <a:fillRect/>
                    </a:stretch>
                  </pic:blipFill>
                  <pic:spPr bwMode="auto">
                    <a:xfrm>
                      <a:off x="0" y="0"/>
                      <a:ext cx="6286500" cy="8896350"/>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330543" cy="8953500"/>
            <wp:effectExtent l="19050" t="0" r="0" b="0"/>
            <wp:docPr id="4" name="Рисунок 4" descr="Покусываем язык или месим тест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кусываем язык или месим тесто">
                      <a:hlinkClick r:id="rId7"/>
                    </pic:cNvPr>
                    <pic:cNvPicPr>
                      <a:picLocks noChangeAspect="1" noChangeArrowheads="1"/>
                    </pic:cNvPicPr>
                  </pic:nvPicPr>
                  <pic:blipFill>
                    <a:blip r:embed="rId8" cstate="print"/>
                    <a:srcRect/>
                    <a:stretch>
                      <a:fillRect/>
                    </a:stretch>
                  </pic:blipFill>
                  <pic:spPr bwMode="auto">
                    <a:xfrm>
                      <a:off x="0" y="0"/>
                      <a:ext cx="6336626" cy="8962103"/>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sidRPr="00F91ED0">
        <w:rPr>
          <w:rFonts w:ascii="Times New Roman" w:eastAsia="Times New Roman" w:hAnsi="Times New Roman" w:cs="Times New Roman"/>
          <w:sz w:val="24"/>
          <w:szCs w:val="24"/>
          <w:lang w:eastAsia="ru-RU"/>
        </w:rPr>
        <w:lastRenderedPageBreak/>
        <w:br w:type="textWrapping" w:clear="all"/>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6295755" cy="8892212"/>
            <wp:effectExtent l="19050" t="0" r="0" b="0"/>
            <wp:docPr id="5" name="Рисунок 5" descr="Жуем блинчик">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уем блинчик">
                      <a:hlinkClick r:id="rId9"/>
                    </pic:cNvPr>
                    <pic:cNvPicPr>
                      <a:picLocks noChangeAspect="1" noChangeArrowheads="1"/>
                    </pic:cNvPicPr>
                  </pic:nvPicPr>
                  <pic:blipFill>
                    <a:blip r:embed="rId10" cstate="print"/>
                    <a:srcRect/>
                    <a:stretch>
                      <a:fillRect/>
                    </a:stretch>
                  </pic:blipFill>
                  <pic:spPr bwMode="auto">
                    <a:xfrm>
                      <a:off x="0" y="0"/>
                      <a:ext cx="6298562" cy="8896176"/>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188980" cy="8753475"/>
            <wp:effectExtent l="19050" t="0" r="2270" b="0"/>
            <wp:docPr id="6" name="Рисунок 6" descr="Трубоч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убочка">
                      <a:hlinkClick r:id="rId11"/>
                    </pic:cNvPr>
                    <pic:cNvPicPr>
                      <a:picLocks noChangeAspect="1" noChangeArrowheads="1"/>
                    </pic:cNvPicPr>
                  </pic:nvPicPr>
                  <pic:blipFill>
                    <a:blip r:embed="rId12" cstate="print"/>
                    <a:srcRect/>
                    <a:stretch>
                      <a:fillRect/>
                    </a:stretch>
                  </pic:blipFill>
                  <pic:spPr bwMode="auto">
                    <a:xfrm>
                      <a:off x="0" y="0"/>
                      <a:ext cx="6188980" cy="8753475"/>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sidRPr="00F91ED0">
        <w:rPr>
          <w:rFonts w:ascii="Times New Roman" w:eastAsia="Times New Roman" w:hAnsi="Times New Roman" w:cs="Times New Roman"/>
          <w:sz w:val="24"/>
          <w:szCs w:val="24"/>
          <w:lang w:eastAsia="ru-RU"/>
        </w:rPr>
        <w:br w:type="textWrapping" w:clear="all"/>
      </w:r>
    </w:p>
    <w:p w:rsidR="00F91ED0" w:rsidRPr="00F91ED0" w:rsidRDefault="00F91ED0" w:rsidP="00F91ED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1ED0">
        <w:rPr>
          <w:rFonts w:ascii="Times New Roman" w:eastAsia="Times New Roman" w:hAnsi="Times New Roman" w:cs="Times New Roman"/>
          <w:sz w:val="24"/>
          <w:szCs w:val="24"/>
          <w:lang w:eastAsia="ru-RU"/>
        </w:rPr>
        <w:lastRenderedPageBreak/>
        <w:t>з</w:t>
      </w:r>
      <w:proofErr w:type="spellEnd"/>
      <w:r w:rsidRPr="00F91ED0">
        <w:rPr>
          <w:rFonts w:ascii="Times New Roman" w:eastAsia="Times New Roman" w:hAnsi="Times New Roman" w:cs="Times New Roman"/>
          <w:sz w:val="24"/>
          <w:szCs w:val="24"/>
          <w:lang w:eastAsia="ru-RU"/>
        </w:rPr>
        <w:t>.</w:t>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6228008" cy="8808481"/>
            <wp:effectExtent l="19050" t="0" r="1342" b="0"/>
            <wp:docPr id="7" name="Рисунок 7" descr="Чистим зубы">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истим зубы">
                      <a:hlinkClick r:id="rId13"/>
                    </pic:cNvPr>
                    <pic:cNvPicPr>
                      <a:picLocks noChangeAspect="1" noChangeArrowheads="1"/>
                    </pic:cNvPicPr>
                  </pic:nvPicPr>
                  <pic:blipFill>
                    <a:blip r:embed="rId14" cstate="print"/>
                    <a:srcRect/>
                    <a:stretch>
                      <a:fillRect/>
                    </a:stretch>
                  </pic:blipFill>
                  <pic:spPr bwMode="auto">
                    <a:xfrm>
                      <a:off x="0" y="0"/>
                      <a:ext cx="6229492" cy="8810580"/>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362700" cy="8914970"/>
            <wp:effectExtent l="19050" t="0" r="0" b="0"/>
            <wp:docPr id="8" name="Рисунок 8" descr="Маляр">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ляр">
                      <a:hlinkClick r:id="rId15"/>
                    </pic:cNvPr>
                    <pic:cNvPicPr>
                      <a:picLocks noChangeAspect="1" noChangeArrowheads="1"/>
                    </pic:cNvPicPr>
                  </pic:nvPicPr>
                  <pic:blipFill>
                    <a:blip r:embed="rId16" cstate="print"/>
                    <a:srcRect/>
                    <a:stretch>
                      <a:fillRect/>
                    </a:stretch>
                  </pic:blipFill>
                  <pic:spPr bwMode="auto">
                    <a:xfrm>
                      <a:off x="0" y="0"/>
                      <a:ext cx="6371326" cy="8927056"/>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sidRPr="00F91ED0">
        <w:rPr>
          <w:rFonts w:ascii="Times New Roman" w:eastAsia="Times New Roman" w:hAnsi="Times New Roman" w:cs="Times New Roman"/>
          <w:sz w:val="24"/>
          <w:szCs w:val="24"/>
          <w:lang w:eastAsia="ru-RU"/>
        </w:rPr>
        <w:lastRenderedPageBreak/>
        <w:br w:type="textWrapping" w:clear="all"/>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6362700" cy="8829675"/>
            <wp:effectExtent l="19050" t="0" r="0" b="0"/>
            <wp:docPr id="9" name="Рисунок 9" descr="Качели">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чели">
                      <a:hlinkClick r:id="rId17"/>
                    </pic:cNvPr>
                    <pic:cNvPicPr>
                      <a:picLocks noChangeAspect="1" noChangeArrowheads="1"/>
                    </pic:cNvPicPr>
                  </pic:nvPicPr>
                  <pic:blipFill>
                    <a:blip r:embed="rId18" cstate="print"/>
                    <a:srcRect/>
                    <a:stretch>
                      <a:fillRect/>
                    </a:stretch>
                  </pic:blipFill>
                  <pic:spPr bwMode="auto">
                    <a:xfrm>
                      <a:off x="0" y="0"/>
                      <a:ext cx="6367796" cy="8836747"/>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21175" cy="8791257"/>
            <wp:effectExtent l="19050" t="0" r="8175" b="0"/>
            <wp:docPr id="10" name="Рисунок 10" descr="Маятник">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ятник">
                      <a:hlinkClick r:id="rId19"/>
                    </pic:cNvPr>
                    <pic:cNvPicPr>
                      <a:picLocks noChangeAspect="1" noChangeArrowheads="1"/>
                    </pic:cNvPicPr>
                  </pic:nvPicPr>
                  <pic:blipFill>
                    <a:blip r:embed="rId20" cstate="print"/>
                    <a:srcRect/>
                    <a:stretch>
                      <a:fillRect/>
                    </a:stretch>
                  </pic:blipFill>
                  <pic:spPr bwMode="auto">
                    <a:xfrm>
                      <a:off x="0" y="0"/>
                      <a:ext cx="6227170" cy="8799729"/>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sidRPr="00F91ED0">
        <w:rPr>
          <w:rFonts w:ascii="Times New Roman" w:eastAsia="Times New Roman" w:hAnsi="Times New Roman" w:cs="Times New Roman"/>
          <w:sz w:val="24"/>
          <w:szCs w:val="24"/>
          <w:lang w:eastAsia="ru-RU"/>
        </w:rPr>
        <w:br w:type="textWrapping" w:clear="all"/>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02449" cy="8772525"/>
            <wp:effectExtent l="19050" t="0" r="7851" b="0"/>
            <wp:docPr id="11" name="Рисунок 11" descr="Хомяк">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омяк">
                      <a:hlinkClick r:id="rId21"/>
                    </pic:cNvPr>
                    <pic:cNvPicPr>
                      <a:picLocks noChangeAspect="1" noChangeArrowheads="1"/>
                    </pic:cNvPicPr>
                  </pic:nvPicPr>
                  <pic:blipFill>
                    <a:blip r:embed="rId22" cstate="print"/>
                    <a:srcRect/>
                    <a:stretch>
                      <a:fillRect/>
                    </a:stretch>
                  </pic:blipFill>
                  <pic:spPr bwMode="auto">
                    <a:xfrm>
                      <a:off x="0" y="0"/>
                      <a:ext cx="6202449" cy="8772525"/>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33517" cy="8816466"/>
            <wp:effectExtent l="19050" t="0" r="0" b="0"/>
            <wp:docPr id="12" name="Рисунок 12" descr="Варенье">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аренье">
                      <a:hlinkClick r:id="rId23"/>
                    </pic:cNvPr>
                    <pic:cNvPicPr>
                      <a:picLocks noChangeAspect="1" noChangeArrowheads="1"/>
                    </pic:cNvPicPr>
                  </pic:nvPicPr>
                  <pic:blipFill>
                    <a:blip r:embed="rId24" cstate="print"/>
                    <a:srcRect/>
                    <a:stretch>
                      <a:fillRect/>
                    </a:stretch>
                  </pic:blipFill>
                  <pic:spPr bwMode="auto">
                    <a:xfrm>
                      <a:off x="0" y="0"/>
                      <a:ext cx="6233517" cy="8816466"/>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sidRPr="00F91ED0">
        <w:rPr>
          <w:rFonts w:ascii="Times New Roman" w:eastAsia="Times New Roman" w:hAnsi="Times New Roman" w:cs="Times New Roman"/>
          <w:sz w:val="24"/>
          <w:szCs w:val="24"/>
          <w:lang w:eastAsia="ru-RU"/>
        </w:rPr>
        <w:br w:type="textWrapping" w:clear="all"/>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94967" cy="8902882"/>
            <wp:effectExtent l="19050" t="0" r="0" b="0"/>
            <wp:docPr id="13" name="Рисунок 13" descr="Горка">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орка">
                      <a:hlinkClick r:id="rId25"/>
                    </pic:cNvPr>
                    <pic:cNvPicPr>
                      <a:picLocks noChangeAspect="1" noChangeArrowheads="1"/>
                    </pic:cNvPicPr>
                  </pic:nvPicPr>
                  <pic:blipFill>
                    <a:blip r:embed="rId26" cstate="print"/>
                    <a:srcRect/>
                    <a:stretch>
                      <a:fillRect/>
                    </a:stretch>
                  </pic:blipFill>
                  <pic:spPr bwMode="auto">
                    <a:xfrm>
                      <a:off x="0" y="0"/>
                      <a:ext cx="6294599" cy="8902362"/>
                    </a:xfrm>
                    <a:prstGeom prst="rect">
                      <a:avLst/>
                    </a:prstGeom>
                    <a:noFill/>
                    <a:ln w="9525">
                      <a:noFill/>
                      <a:miter lim="800000"/>
                      <a:headEnd/>
                      <a:tailEnd/>
                    </a:ln>
                  </pic:spPr>
                </pic:pic>
              </a:graphicData>
            </a:graphic>
          </wp:inline>
        </w:drawing>
      </w:r>
    </w:p>
    <w:p w:rsidR="00F91ED0" w:rsidRPr="00F91ED0" w:rsidRDefault="00F91ED0" w:rsidP="00F91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6285136" cy="8886825"/>
            <wp:effectExtent l="19050" t="0" r="1364" b="0"/>
            <wp:docPr id="14" name="Рисунок 14" descr="Ветерок дует с горки">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терок дует с горки">
                      <a:hlinkClick r:id="rId27"/>
                    </pic:cNvPr>
                    <pic:cNvPicPr>
                      <a:picLocks noChangeAspect="1" noChangeArrowheads="1"/>
                    </pic:cNvPicPr>
                  </pic:nvPicPr>
                  <pic:blipFill>
                    <a:blip r:embed="rId28" cstate="print"/>
                    <a:srcRect/>
                    <a:stretch>
                      <a:fillRect/>
                    </a:stretch>
                  </pic:blipFill>
                  <pic:spPr bwMode="auto">
                    <a:xfrm>
                      <a:off x="0" y="0"/>
                      <a:ext cx="6285136" cy="8886825"/>
                    </a:xfrm>
                    <a:prstGeom prst="rect">
                      <a:avLst/>
                    </a:prstGeom>
                    <a:noFill/>
                    <a:ln w="9525">
                      <a:noFill/>
                      <a:miter lim="800000"/>
                      <a:headEnd/>
                      <a:tailEnd/>
                    </a:ln>
                  </pic:spPr>
                </pic:pic>
              </a:graphicData>
            </a:graphic>
          </wp:inline>
        </w:drawing>
      </w:r>
    </w:p>
    <w:p w:rsidR="00A80AFD" w:rsidRDefault="00A80AFD"/>
    <w:p w:rsidR="00A27C0D" w:rsidRDefault="00B72160">
      <w:r>
        <w:lastRenderedPageBreak/>
        <w:t>КОМПЛЕКС УПРАЖНЕНИЙ ДЛЯ ВЫРАБОТКИ ПРАВИЛЬНОГО ПРОИЗНОШЕНИЯ ЗВУКА P:</w:t>
      </w:r>
      <w:r>
        <w:br/>
      </w:r>
      <w:r>
        <w:rPr>
          <w:rStyle w:val="a5"/>
        </w:rPr>
        <w:t xml:space="preserve">1. Чьи зубы чище? </w:t>
      </w:r>
      <w:r>
        <w:br/>
        <w:t>Цель: вырабатывать подъем языка вверх и умение владеть языком.</w:t>
      </w:r>
      <w:r>
        <w:br/>
        <w:t xml:space="preserve">Описание: широко открыть рот и кончиком языка "почистить" верхние зубы с внутренней стороны, делая движения языком из стороны в сторону. </w:t>
      </w:r>
      <w:r>
        <w:br/>
        <w:t>Внимание!</w:t>
      </w:r>
      <w:r>
        <w:br/>
        <w:t xml:space="preserve">Нижняя челюсть неподвижна; работает только язык. </w:t>
      </w:r>
      <w:r>
        <w:br/>
      </w:r>
      <w:r>
        <w:br/>
      </w:r>
      <w:r>
        <w:rPr>
          <w:rStyle w:val="a5"/>
        </w:rPr>
        <w:t>2. Маляр</w:t>
      </w:r>
      <w:r>
        <w:br/>
        <w:t>Цель: отрабатывать движение языка вверх и его подвижность.</w:t>
      </w:r>
      <w:r>
        <w:br/>
        <w:t>Описание: улыбнуться, открыть рот и "погладить" кончиком языка нёбо, делая языком движения вперед-назад.</w:t>
      </w:r>
      <w:r>
        <w:br/>
        <w:t>Внимание!</w:t>
      </w:r>
      <w:r>
        <w:br/>
        <w:t>Губы и нижняя челюсть должны быть неподвижны.</w:t>
      </w:r>
      <w:r>
        <w:br/>
      </w:r>
      <w:r>
        <w:br/>
      </w:r>
      <w:r>
        <w:rPr>
          <w:rStyle w:val="a5"/>
        </w:rPr>
        <w:t>3. Кто дальше загонит мяч?</w:t>
      </w:r>
      <w:r>
        <w:br/>
        <w:t>Цель: вырабатывать плавную, длительную, непрерывную воздушную струю, идущую посередине языка.</w:t>
      </w:r>
      <w:r>
        <w:br/>
        <w:t>Описание: улыбнуться, положить широкий передний край языка на нижнюю губу и, как бы произнося длительно звук "</w:t>
      </w:r>
      <w:proofErr w:type="spellStart"/>
      <w:r>
        <w:t>ф</w:t>
      </w:r>
      <w:proofErr w:type="spellEnd"/>
      <w:r>
        <w:t>", сдуть ватку на противоположный край стола.</w:t>
      </w:r>
      <w:r>
        <w:br/>
        <w:t xml:space="preserve">Внимание! </w:t>
      </w:r>
      <w:r>
        <w:br/>
        <w:t>Нельзя надувать щёки.</w:t>
      </w:r>
      <w:r>
        <w:br/>
        <w:t>Следить, чтобы ребёнок произносил звук "</w:t>
      </w:r>
      <w:proofErr w:type="spellStart"/>
      <w:r>
        <w:t>ф</w:t>
      </w:r>
      <w:proofErr w:type="spellEnd"/>
      <w:r>
        <w:t>", а не звук "</w:t>
      </w:r>
      <w:proofErr w:type="spellStart"/>
      <w:r>
        <w:t>x</w:t>
      </w:r>
      <w:proofErr w:type="spellEnd"/>
      <w:r>
        <w:t xml:space="preserve">", т.е. чтобы воздушная струя была узкой, а не рассеянной. </w:t>
      </w:r>
      <w:r>
        <w:br/>
      </w:r>
      <w:r>
        <w:br/>
        <w:t>КОМПЛЕКС УПРАЖНЕНИЙ ДЛЯ ВЫРАБОТКИ ПРАВИЛЬНОГО ПРОИЗНОШЕНИЯ ЗВУКА P (2):</w:t>
      </w:r>
      <w:r>
        <w:br/>
      </w:r>
      <w:r>
        <w:rPr>
          <w:rStyle w:val="a5"/>
        </w:rPr>
        <w:t>1. Вкусное варенье.</w:t>
      </w:r>
      <w:r>
        <w:b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br/>
        <w:t>Внимание!</w:t>
      </w:r>
      <w:r>
        <w:br/>
        <w:t xml:space="preserve">Язык должен быть широким, боковые края его касаются углов рта. </w:t>
      </w:r>
      <w:r>
        <w:br/>
      </w:r>
      <w:r>
        <w:br/>
      </w:r>
      <w:r>
        <w:rPr>
          <w:rStyle w:val="a5"/>
        </w:rPr>
        <w:t>2. Барабанщики.</w:t>
      </w:r>
      <w:r>
        <w:br/>
        <w:t>Цель: укреплять мышцы кончика языка, вырабатывать подъем языка вверх и умение делать кончик языка напряженным.</w:t>
      </w:r>
      <w:r>
        <w:br/>
        <w:t>Описание: улыбнуться, открыть рот и постучать кончиком языка по верхним альвеолам, многократно и отчетливо произнося звук, напоминающий английский звук "</w:t>
      </w:r>
      <w:proofErr w:type="spellStart"/>
      <w:r>
        <w:t>д</w:t>
      </w:r>
      <w:proofErr w:type="spellEnd"/>
      <w:r>
        <w:t>". Сначала звук "</w:t>
      </w:r>
      <w:proofErr w:type="spellStart"/>
      <w:r>
        <w:t>д</w:t>
      </w:r>
      <w:proofErr w:type="spellEnd"/>
      <w:r>
        <w:t>" произносить медленно, постепенно увеличивать темп.</w:t>
      </w:r>
      <w:r>
        <w:br/>
        <w:t>Внимание!</w:t>
      </w:r>
      <w:r>
        <w:br/>
        <w:t>Следить, чтобы звук "</w:t>
      </w:r>
      <w:proofErr w:type="spellStart"/>
      <w:r>
        <w:t>д</w:t>
      </w:r>
      <w:proofErr w:type="spellEnd"/>
      <w:r>
        <w:t>" носил характер четкого удара, не был хлюпающим.</w:t>
      </w:r>
      <w:r>
        <w:br/>
      </w:r>
      <w:r>
        <w:br/>
      </w:r>
      <w:r>
        <w:rPr>
          <w:rStyle w:val="a5"/>
        </w:rPr>
        <w:t>3. Индюк.</w:t>
      </w:r>
      <w:r>
        <w:br/>
        <w:t>Цель: вырабатывать подъем языка вверх, подвижность его передней части.</w:t>
      </w:r>
      <w: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lastRenderedPageBreak/>
        <w:t>бл-бл</w:t>
      </w:r>
      <w:proofErr w:type="spellEnd"/>
      <w:r>
        <w:t xml:space="preserve"> (как индюк </w:t>
      </w:r>
      <w:proofErr w:type="spellStart"/>
      <w:r>
        <w:t>болбочет</w:t>
      </w:r>
      <w:proofErr w:type="spellEnd"/>
      <w:r>
        <w:t>).</w:t>
      </w:r>
      <w:r>
        <w:br/>
        <w:t>Внимание!</w:t>
      </w:r>
      <w:r>
        <w:br/>
        <w:t>1. Следить, чтобы язык был широким и не сужался.</w:t>
      </w:r>
      <w:r>
        <w:br/>
        <w:t>2. Следить, чтобы движения языком были вперед-назад, а не из стороны в сторону.</w:t>
      </w:r>
      <w:r>
        <w:br/>
        <w:t>3. Язык должен "облизывать" верхнюю губу, а не выбрасываться вперед.</w:t>
      </w:r>
      <w:r>
        <w:br/>
      </w:r>
      <w:r>
        <w:br/>
        <w:t>КОМПЛЕКС УПРАЖНЕНИЙ ДЛЯ ВЫРАБОТКИ ПРАВИЛЬНОГО ПРОИЗНОШЕНИЯ ЗВУКА Л:</w:t>
      </w:r>
      <w:r>
        <w:br/>
      </w:r>
      <w:r>
        <w:rPr>
          <w:rStyle w:val="a5"/>
        </w:rPr>
        <w:t>1. Наказать непослушный язычок.</w:t>
      </w:r>
      <w:r>
        <w:br/>
        <w:t xml:space="preserve">Описание: немного приоткрыть рот, спокойно положить язык на нижнюю губу и, пошлёпывая его губами, произносить звуки </w:t>
      </w:r>
      <w:proofErr w:type="spellStart"/>
      <w:r>
        <w:t>пя-пя-пя</w:t>
      </w:r>
      <w:proofErr w:type="spellEnd"/>
      <w:proofErr w:type="gramStart"/>
      <w:r>
        <w:t>… У</w:t>
      </w:r>
      <w:proofErr w:type="gramEnd"/>
      <w:r>
        <w:t xml:space="preserve">держивать широкий язык в спокойном положении, при открытом рте под счёт от одного до </w:t>
      </w:r>
      <w:proofErr w:type="spellStart"/>
      <w:r>
        <w:t>пяти-десяти</w:t>
      </w:r>
      <w:proofErr w:type="spellEnd"/>
      <w:r>
        <w:t>.</w:t>
      </w:r>
      <w:r>
        <w:b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r>
        <w:br/>
      </w:r>
      <w:r>
        <w:br/>
      </w:r>
      <w:r>
        <w:rPr>
          <w:rStyle w:val="a5"/>
        </w:rPr>
        <w:t xml:space="preserve">2. Вкусное варенье. </w:t>
      </w:r>
      <w: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br/>
        <w:t>Внимание!</w:t>
      </w:r>
      <w: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br/>
        <w:t>2. Язык должен быть широким, боковые края его касаются углов рта.</w:t>
      </w:r>
      <w:r>
        <w:br/>
      </w:r>
      <w:r>
        <w:br/>
      </w:r>
      <w:r>
        <w:rPr>
          <w:rStyle w:val="a5"/>
        </w:rPr>
        <w:t xml:space="preserve">3. Пароход гудит. </w:t>
      </w:r>
      <w:r>
        <w:br/>
        <w:t>Описание: приоткрыть рот и длительно произносить звук "</w:t>
      </w:r>
      <w:proofErr w:type="spellStart"/>
      <w:r>
        <w:t>ы</w:t>
      </w:r>
      <w:proofErr w:type="spellEnd"/>
      <w:r>
        <w:t>" (как гудит пароход).</w:t>
      </w:r>
      <w:r>
        <w:br/>
        <w:t>Внимание!</w:t>
      </w:r>
      <w:r>
        <w:br/>
        <w:t xml:space="preserve">Следить, чтобы кончик языка был опущен и находился в глубине рта, а спинка была поднята к небу. </w:t>
      </w:r>
      <w:r>
        <w:br/>
      </w:r>
      <w:r>
        <w:br/>
      </w:r>
      <w:r>
        <w:rPr>
          <w:rStyle w:val="a5"/>
        </w:rPr>
        <w:t xml:space="preserve">4. Индюк. </w:t>
      </w:r>
      <w: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t>бл-бл</w:t>
      </w:r>
      <w:proofErr w:type="spellEnd"/>
      <w:r>
        <w:t xml:space="preserve"> (как индюк </w:t>
      </w:r>
      <w:proofErr w:type="spellStart"/>
      <w:r>
        <w:t>болобочет</w:t>
      </w:r>
      <w:proofErr w:type="spellEnd"/>
      <w:r>
        <w:t xml:space="preserve">). </w:t>
      </w:r>
      <w:r>
        <w:br/>
      </w:r>
      <w:r>
        <w:br/>
        <w:t>КОМПЛЕКС УПРАЖНЕНИЙ ДЛЯ ВЫРАБОТКИ ПРАВИЛЬНОГО ПРОИЗНОШЕНИЯ ЗВУКА Л (2):</w:t>
      </w:r>
      <w:r>
        <w:br/>
      </w:r>
      <w:r>
        <w:rPr>
          <w:rStyle w:val="a5"/>
        </w:rPr>
        <w:t>1.Качели.</w:t>
      </w:r>
      <w:r>
        <w:br/>
        <w:t xml:space="preserve">Цель: вырабатывать умение быстро менять положение языка, необходимое при соединении звука </w:t>
      </w:r>
      <w:proofErr w:type="gramStart"/>
      <w:r>
        <w:t>л</w:t>
      </w:r>
      <w:proofErr w:type="gramEnd"/>
      <w:r>
        <w:t xml:space="preserve"> с гласными а, </w:t>
      </w:r>
      <w:proofErr w:type="spellStart"/>
      <w:r>
        <w:t>ы</w:t>
      </w:r>
      <w:proofErr w:type="spellEnd"/>
      <w:r>
        <w:t>, о, у.</w:t>
      </w:r>
      <w:r>
        <w:br/>
        <w:t xml:space="preserve">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Так поочередно менять положение языка 4-6 раз. </w:t>
      </w:r>
      <w:r>
        <w:br/>
        <w:t>Внимание!</w:t>
      </w:r>
      <w:r>
        <w:br/>
        <w:t xml:space="preserve">Следить, чтобы работал только язык, а нижняя челюсть и губы оставались неподвижными. </w:t>
      </w:r>
      <w:r>
        <w:br/>
      </w:r>
      <w:r>
        <w:rPr>
          <w:rStyle w:val="a5"/>
        </w:rPr>
        <w:t xml:space="preserve">2. Лошадка. </w:t>
      </w:r>
      <w:r>
        <w:br/>
        <w:t>Цель: укреплять мышцы языка и вырабатывать подъем языка вверх.</w:t>
      </w:r>
      <w:r>
        <w:br/>
        <w:t xml:space="preserve">Описание: улыбнуться, показать зубы, приоткрыть рот и пощелкать кончиком языка (как лошадка цокает копытами). </w:t>
      </w:r>
      <w:r>
        <w:br/>
      </w:r>
      <w:r>
        <w:lastRenderedPageBreak/>
        <w:t>Внимание!</w:t>
      </w:r>
      <w:r>
        <w:br/>
        <w:t xml:space="preserve">1. Упражнение сначала выполняется в медленном темпе, потом быстрее. </w:t>
      </w:r>
      <w:r>
        <w:br/>
        <w:t>2. Нижняя челюсть не должна двигаться; работает только язык.</w:t>
      </w:r>
      <w:r>
        <w:br/>
      </w:r>
      <w:r>
        <w:rPr>
          <w:rStyle w:val="a5"/>
        </w:rPr>
        <w:t xml:space="preserve">3. Лошадка едет тихо. </w:t>
      </w:r>
      <w:r>
        <w:br/>
        <w:t xml:space="preserve">Цель: вырабатывать движение языка вверх и помочь ребенку определить место языка при произнесении звука "л". </w:t>
      </w:r>
      <w:r>
        <w:br/>
        <w:t xml:space="preserve">Описание: ребенок должен производить те же движения языком, что и в предыдущем упражнении, только беззвучно. </w:t>
      </w:r>
      <w:r>
        <w:br/>
        <w:t xml:space="preserve">Внимание! </w:t>
      </w:r>
      <w:r>
        <w:br/>
        <w:t>1. Следить, чтобы нижняя челюсть и губы были неподвижны: упражнение выполняет только язык.</w:t>
      </w:r>
      <w:r>
        <w:br/>
        <w:t>2. Кончик языка не должен загибаться внутрь.</w:t>
      </w:r>
      <w:r>
        <w:br/>
        <w:t xml:space="preserve">3. Кончик языка упирается в небо за верхними зубами, а не высовывается изо рта. </w:t>
      </w:r>
      <w:r>
        <w:br/>
      </w:r>
      <w:r>
        <w:rPr>
          <w:rStyle w:val="a5"/>
        </w:rPr>
        <w:t xml:space="preserve">4. Дует ветерок. </w:t>
      </w:r>
      <w:r>
        <w:br/>
        <w:t>Цель: вырабатывать воздушную струю, выходящую по краям языка.</w:t>
      </w:r>
      <w:r>
        <w:br/>
        <w:t xml:space="preserve">Описание: улыбнуться, приоткрыть рот, прикусить кончик языка передними зубами и подуть. Наличие и направление воздушной струи проконтролировать ваткой. </w:t>
      </w:r>
      <w:r>
        <w:br/>
        <w:t>Внимание! Следить, чтобы воздух выходил не посередине, а из углов рта.</w:t>
      </w:r>
    </w:p>
    <w:p w:rsidR="00A27C0D" w:rsidRPr="00A27C0D" w:rsidRDefault="00A27C0D" w:rsidP="00A27C0D"/>
    <w:p w:rsidR="00A27C0D" w:rsidRPr="00A27C0D" w:rsidRDefault="00A27C0D" w:rsidP="00A27C0D"/>
    <w:p w:rsidR="00A27C0D" w:rsidRPr="00A27C0D" w:rsidRDefault="00A27C0D" w:rsidP="00A27C0D"/>
    <w:p w:rsidR="00A27C0D" w:rsidRPr="00A27C0D" w:rsidRDefault="00A27C0D" w:rsidP="00A27C0D"/>
    <w:p w:rsidR="00A27C0D" w:rsidRPr="00A27C0D" w:rsidRDefault="00A27C0D" w:rsidP="00A27C0D"/>
    <w:p w:rsidR="00A27C0D" w:rsidRDefault="00A27C0D" w:rsidP="00A27C0D"/>
    <w:p w:rsidR="00B72160" w:rsidRPr="00A27C0D" w:rsidRDefault="00A27C0D" w:rsidP="00A27C0D">
      <w:r>
        <w:t>УПРАЖНЕНИЯ С ЛОЖКОЙ:</w:t>
      </w:r>
      <w:r>
        <w:b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r>
        <w:br/>
      </w:r>
      <w:r>
        <w:br/>
        <w:t>2. Толкать ложку в вогнутую часть вверх и вниз.</w:t>
      </w:r>
      <w:r>
        <w:br/>
      </w:r>
      <w:r>
        <w:br/>
        <w:t>3. То же, но подталкивать ложку в выпуклую часть.</w:t>
      </w:r>
      <w:r>
        <w:br/>
      </w:r>
      <w:r>
        <w:br/>
        <w:t>4. Язык - "лопаточка". Похлопывать выпуклой частью чайной ложки по языку.</w:t>
      </w:r>
      <w:r>
        <w:br/>
      </w:r>
      <w:r>
        <w:br/>
        <w:t xml:space="preserve">5. </w:t>
      </w:r>
      <w:proofErr w:type="gramStart"/>
      <w:r>
        <w:t>Ложку перед губами, сложенными трубочкой, выпуклой стороной плотно прижать к губам и совершать круговые движения по часовой и против часовой стрелки.</w:t>
      </w:r>
      <w:r>
        <w:br/>
      </w:r>
      <w:r>
        <w:br/>
        <w:t>6.</w:t>
      </w:r>
      <w:proofErr w:type="gramEnd"/>
      <w:r>
        <w:t xml:space="preserve"> Губы растянуть в улыбку. Выпуклой частью чайной ложки совершать круговые движения вокруг губ по часовой стрелке и против часовой стрелки.</w:t>
      </w:r>
      <w:r>
        <w:br/>
      </w:r>
      <w:r>
        <w:br/>
        <w:t>7. Взять по чайной ложечке в правую и левую руку и совершать легкие похлопывающие движения по щекам снизу вверх и сверху вниз.</w:t>
      </w:r>
      <w:r>
        <w:br/>
      </w:r>
      <w:r>
        <w:br/>
      </w:r>
      <w:r>
        <w:lastRenderedPageBreak/>
        <w:t>8. Круговые движения чайными ложками по щекам (от носа к ушам и обратно).</w:t>
      </w:r>
      <w:r>
        <w:br/>
      </w:r>
      <w:r>
        <w:br/>
        <w:t xml:space="preserve">9. Похлопывание чайными ложками по щекам обеими руками одновременно от углов растянутого в улыбке рта к вискам и обратно. </w:t>
      </w:r>
      <w:r>
        <w:br/>
      </w:r>
      <w:r>
        <w:br/>
        <w:t>УПРАЖНЕНИЯ ДЫХАТЕЛЬНОЙ ГИМНАСТИКИ</w:t>
      </w:r>
      <w:r>
        <w:br/>
      </w:r>
      <w:r>
        <w:rPr>
          <w:rStyle w:val="a5"/>
        </w:rPr>
        <w:t>1. Снег.</w:t>
      </w:r>
      <w:r>
        <w:br/>
        <w:t xml:space="preserve">Ребенку предлагается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Желательно не надувать щеки, при выполнении этого упражнения. </w:t>
      </w:r>
      <w:r>
        <w:br/>
      </w:r>
      <w:r>
        <w:br/>
      </w:r>
      <w:r>
        <w:rPr>
          <w:rStyle w:val="a5"/>
        </w:rPr>
        <w:t xml:space="preserve">2. Кораблики. </w:t>
      </w:r>
      <w:r>
        <w:br/>
        <w:t xml:space="preserve">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бахил, выдаваемых автоматами. </w:t>
      </w:r>
      <w:r>
        <w:br/>
      </w:r>
      <w:r>
        <w:br/>
      </w:r>
      <w:r>
        <w:rPr>
          <w:rStyle w:val="a5"/>
        </w:rPr>
        <w:t>3. Футбол.</w:t>
      </w:r>
      <w:r>
        <w:br/>
        <w:t>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w:t>
      </w:r>
      <w:r>
        <w:br/>
      </w:r>
      <w:r>
        <w:br/>
      </w:r>
      <w:r>
        <w:rPr>
          <w:rStyle w:val="a5"/>
        </w:rPr>
        <w:t xml:space="preserve">4. </w:t>
      </w:r>
      <w:proofErr w:type="spellStart"/>
      <w:r>
        <w:rPr>
          <w:rStyle w:val="a5"/>
        </w:rPr>
        <w:t>Буль-бульки</w:t>
      </w:r>
      <w:proofErr w:type="spellEnd"/>
      <w:r>
        <w:rPr>
          <w:rStyle w:val="a5"/>
        </w:rPr>
        <w:t>.</w:t>
      </w:r>
      <w:r>
        <w:b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t>буль-бульки</w:t>
      </w:r>
      <w:proofErr w:type="spellEnd"/>
      <w: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t>Буль-бульки</w:t>
      </w:r>
      <w:proofErr w:type="spellEnd"/>
      <w:r>
        <w:t xml:space="preserve">",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т.д. </w:t>
      </w:r>
      <w:r>
        <w:br/>
      </w:r>
      <w:r>
        <w:br/>
      </w:r>
      <w:r>
        <w:rPr>
          <w:rStyle w:val="a5"/>
        </w:rPr>
        <w:t>5. Волшебные пузырьки.</w:t>
      </w:r>
      <w:r>
        <w:b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 </w:t>
      </w:r>
      <w:r>
        <w:br/>
      </w:r>
      <w:r>
        <w:br/>
        <w:t>УПРАЖНЕНИЯ ДЫХАТЕЛЬНОЙ ГИМНАСТИКИ (2):</w:t>
      </w:r>
      <w:r>
        <w:br/>
      </w:r>
      <w:r>
        <w:rPr>
          <w:rStyle w:val="a5"/>
        </w:rPr>
        <w:t>1. Дудочка.</w:t>
      </w:r>
      <w:r>
        <w:br/>
        <w:t xml:space="preserve">Предложите ребенку высунуть узкий язык вперед, слегка касаясь кончиком языка стеклянного пузырька (подойдет любой стеклянный пузырек из-под лекарств, витаминов, йода, духов; горлышко пузырька не должно быть широким). Выдувать воздух на кончик языка так, чтобы пузырек засвистел, как дудочка. </w:t>
      </w:r>
      <w:r>
        <w:br/>
      </w:r>
      <w:r>
        <w:br/>
      </w:r>
      <w:r>
        <w:rPr>
          <w:rStyle w:val="a5"/>
        </w:rPr>
        <w:t>2. Губная гармошка.</w:t>
      </w:r>
      <w:r>
        <w:br/>
        <w:t xml:space="preserve">Предложите ребенку стать музыкантом, пусть он поиграет на губной гармошке. При этом ваша задача не в том, чтобы научить его играть, потому, </w:t>
      </w:r>
      <w:proofErr w:type="gramStart"/>
      <w:r>
        <w:t>не обращайте внимание</w:t>
      </w:r>
      <w:proofErr w:type="gramEnd"/>
      <w:r>
        <w:t xml:space="preserve"> на мелодию. Важно, чтобы ребенок вдыхал воздух через губную гармошку и выдыхал в нее же.</w:t>
      </w:r>
      <w:r>
        <w:br/>
      </w:r>
      <w:r>
        <w:br/>
      </w:r>
      <w:r>
        <w:rPr>
          <w:rStyle w:val="a5"/>
        </w:rPr>
        <w:lastRenderedPageBreak/>
        <w:t>3 Цветочный магазин.</w:t>
      </w:r>
      <w:r>
        <w:br/>
        <w:t xml:space="preserve">Предложите ребенку глубоко медленно вдохнуть через нос, нюхая воображаемый цветочек, чтобы выбрать самый ароматный цветочек для бабушки или мамы. Вы можете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 </w:t>
      </w:r>
      <w:r>
        <w:br/>
      </w:r>
      <w:r>
        <w:br/>
      </w:r>
      <w:r>
        <w:rPr>
          <w:rStyle w:val="a5"/>
        </w:rPr>
        <w:t>4. Свеча.</w:t>
      </w:r>
      <w:r>
        <w:br/>
        <w:t>Купите большие разноцветные свечи и поиграйте с ними. Вы зажигаете свечи и просите ребенка подуть на синюю свечу, затем на желтую свечу и т.д. Дуть нужно медленно, вдох не должен быть шумным, нельзя надувать щеки. Сначала свечу можно поднести поближе к ребенку, затем постепенно удалять ее.</w:t>
      </w:r>
      <w:r>
        <w:br/>
      </w:r>
      <w:r>
        <w:br/>
      </w:r>
      <w:r>
        <w:rPr>
          <w:rStyle w:val="a5"/>
        </w:rPr>
        <w:t>5. Косари.</w:t>
      </w:r>
      <w:r>
        <w:br/>
        <w:t>Это упражнение можно выполнять под звуки марша: на слабую долю мелодии делается вдох и "отведение косы" в сторону, на сильную - выдох и "взмах косой".</w:t>
      </w:r>
    </w:p>
    <w:sectPr w:rsidR="00B72160" w:rsidRPr="00A27C0D" w:rsidSect="00F91ED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731E"/>
    <w:multiLevelType w:val="multilevel"/>
    <w:tmpl w:val="0FCC6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CF5FAD"/>
    <w:multiLevelType w:val="multilevel"/>
    <w:tmpl w:val="128A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DE1A85"/>
    <w:multiLevelType w:val="multilevel"/>
    <w:tmpl w:val="1AF4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8057C9"/>
    <w:multiLevelType w:val="multilevel"/>
    <w:tmpl w:val="0A56F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1ED0"/>
    <w:rsid w:val="00A27C0D"/>
    <w:rsid w:val="00A80AFD"/>
    <w:rsid w:val="00B72160"/>
    <w:rsid w:val="00CD3DA5"/>
    <w:rsid w:val="00E412CD"/>
    <w:rsid w:val="00F91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AFD"/>
  </w:style>
  <w:style w:type="paragraph" w:styleId="1">
    <w:name w:val="heading 1"/>
    <w:basedOn w:val="a"/>
    <w:link w:val="10"/>
    <w:uiPriority w:val="9"/>
    <w:qFormat/>
    <w:rsid w:val="00F91E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91E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1E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ED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1ED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91ED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91ED0"/>
    <w:rPr>
      <w:color w:val="0000FF"/>
      <w:u w:val="single"/>
    </w:rPr>
  </w:style>
  <w:style w:type="paragraph" w:customStyle="1" w:styleId="toctitle">
    <w:name w:val="toc_title"/>
    <w:basedOn w:val="a"/>
    <w:rsid w:val="00F91E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_number"/>
    <w:basedOn w:val="a0"/>
    <w:rsid w:val="00F91ED0"/>
  </w:style>
  <w:style w:type="paragraph" w:styleId="a4">
    <w:name w:val="Normal (Web)"/>
    <w:basedOn w:val="a"/>
    <w:uiPriority w:val="99"/>
    <w:semiHidden/>
    <w:unhideWhenUsed/>
    <w:rsid w:val="00F91E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91ED0"/>
    <w:rPr>
      <w:b/>
      <w:bCs/>
    </w:rPr>
  </w:style>
  <w:style w:type="paragraph" w:styleId="a6">
    <w:name w:val="Balloon Text"/>
    <w:basedOn w:val="a"/>
    <w:link w:val="a7"/>
    <w:uiPriority w:val="99"/>
    <w:semiHidden/>
    <w:unhideWhenUsed/>
    <w:rsid w:val="00F91E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1E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0719340">
      <w:bodyDiv w:val="1"/>
      <w:marLeft w:val="0"/>
      <w:marRight w:val="0"/>
      <w:marTop w:val="0"/>
      <w:marBottom w:val="0"/>
      <w:divBdr>
        <w:top w:val="none" w:sz="0" w:space="0" w:color="auto"/>
        <w:left w:val="none" w:sz="0" w:space="0" w:color="auto"/>
        <w:bottom w:val="none" w:sz="0" w:space="0" w:color="auto"/>
        <w:right w:val="none" w:sz="0" w:space="0" w:color="auto"/>
      </w:divBdr>
      <w:divsChild>
        <w:div w:id="827015019">
          <w:marLeft w:val="0"/>
          <w:marRight w:val="0"/>
          <w:marTop w:val="0"/>
          <w:marBottom w:val="0"/>
          <w:divBdr>
            <w:top w:val="none" w:sz="0" w:space="0" w:color="auto"/>
            <w:left w:val="none" w:sz="0" w:space="0" w:color="auto"/>
            <w:bottom w:val="none" w:sz="0" w:space="0" w:color="auto"/>
            <w:right w:val="none" w:sz="0" w:space="0" w:color="auto"/>
          </w:divBdr>
          <w:divsChild>
            <w:div w:id="2033804640">
              <w:marLeft w:val="0"/>
              <w:marRight w:val="0"/>
              <w:marTop w:val="0"/>
              <w:marBottom w:val="0"/>
              <w:divBdr>
                <w:top w:val="none" w:sz="0" w:space="0" w:color="auto"/>
                <w:left w:val="none" w:sz="0" w:space="0" w:color="auto"/>
                <w:bottom w:val="none" w:sz="0" w:space="0" w:color="auto"/>
                <w:right w:val="none" w:sz="0" w:space="0" w:color="auto"/>
              </w:divBdr>
            </w:div>
            <w:div w:id="1698695404">
              <w:marLeft w:val="0"/>
              <w:marRight w:val="0"/>
              <w:marTop w:val="0"/>
              <w:marBottom w:val="0"/>
              <w:divBdr>
                <w:top w:val="none" w:sz="0" w:space="0" w:color="auto"/>
                <w:left w:val="none" w:sz="0" w:space="0" w:color="auto"/>
                <w:bottom w:val="none" w:sz="0" w:space="0" w:color="auto"/>
                <w:right w:val="none" w:sz="0" w:space="0" w:color="auto"/>
              </w:divBdr>
            </w:div>
            <w:div w:id="1391801834">
              <w:marLeft w:val="0"/>
              <w:marRight w:val="0"/>
              <w:marTop w:val="0"/>
              <w:marBottom w:val="0"/>
              <w:divBdr>
                <w:top w:val="none" w:sz="0" w:space="0" w:color="auto"/>
                <w:left w:val="none" w:sz="0" w:space="0" w:color="auto"/>
                <w:bottom w:val="none" w:sz="0" w:space="0" w:color="auto"/>
                <w:right w:val="none" w:sz="0" w:space="0" w:color="auto"/>
              </w:divBdr>
            </w:div>
            <w:div w:id="1570847962">
              <w:marLeft w:val="0"/>
              <w:marRight w:val="0"/>
              <w:marTop w:val="0"/>
              <w:marBottom w:val="0"/>
              <w:divBdr>
                <w:top w:val="none" w:sz="0" w:space="0" w:color="auto"/>
                <w:left w:val="none" w:sz="0" w:space="0" w:color="auto"/>
                <w:bottom w:val="none" w:sz="0" w:space="0" w:color="auto"/>
                <w:right w:val="none" w:sz="0" w:space="0" w:color="auto"/>
              </w:divBdr>
            </w:div>
            <w:div w:id="71777812">
              <w:marLeft w:val="0"/>
              <w:marRight w:val="0"/>
              <w:marTop w:val="0"/>
              <w:marBottom w:val="0"/>
              <w:divBdr>
                <w:top w:val="none" w:sz="0" w:space="0" w:color="auto"/>
                <w:left w:val="none" w:sz="0" w:space="0" w:color="auto"/>
                <w:bottom w:val="none" w:sz="0" w:space="0" w:color="auto"/>
                <w:right w:val="none" w:sz="0" w:space="0" w:color="auto"/>
              </w:divBdr>
            </w:div>
            <w:div w:id="472449658">
              <w:marLeft w:val="0"/>
              <w:marRight w:val="0"/>
              <w:marTop w:val="0"/>
              <w:marBottom w:val="0"/>
              <w:divBdr>
                <w:top w:val="none" w:sz="0" w:space="0" w:color="auto"/>
                <w:left w:val="none" w:sz="0" w:space="0" w:color="auto"/>
                <w:bottom w:val="none" w:sz="0" w:space="0" w:color="auto"/>
                <w:right w:val="none" w:sz="0" w:space="0" w:color="auto"/>
              </w:divBdr>
            </w:div>
            <w:div w:id="1280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orechi.ru/wp-content/uploads/2018/12/chistim-zuby.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orechi.ru/wp-content/uploads/2018/12/homyak.jpg" TargetMode="External"/><Relationship Id="rId7" Type="http://schemas.openxmlformats.org/officeDocument/2006/relationships/hyperlink" Target="https://orechi.ru/wp-content/uploads/2018/12/pokusyvaem-yazyk.jpg" TargetMode="External"/><Relationship Id="rId12" Type="http://schemas.openxmlformats.org/officeDocument/2006/relationships/image" Target="media/image4.jpeg"/><Relationship Id="rId17" Type="http://schemas.openxmlformats.org/officeDocument/2006/relationships/hyperlink" Target="https://orechi.ru/wp-content/uploads/2018/12/kacheli.jpg" TargetMode="External"/><Relationship Id="rId25" Type="http://schemas.openxmlformats.org/officeDocument/2006/relationships/hyperlink" Target="https://orechi.ru/wp-content/uploads/2018/12/gorka.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rechi.ru/wp-content/uploads/2018/12/trubochka.jpg" TargetMode="External"/><Relationship Id="rId24" Type="http://schemas.openxmlformats.org/officeDocument/2006/relationships/image" Target="media/image10.jpeg"/><Relationship Id="rId5" Type="http://schemas.openxmlformats.org/officeDocument/2006/relationships/hyperlink" Target="https://orechi.ru/wp-content/uploads/2018/12/zabor.jpg" TargetMode="External"/><Relationship Id="rId15" Type="http://schemas.openxmlformats.org/officeDocument/2006/relationships/hyperlink" Target="https://orechi.ru/wp-content/uploads/2018/12/malyar.jpg" TargetMode="External"/><Relationship Id="rId23" Type="http://schemas.openxmlformats.org/officeDocument/2006/relationships/hyperlink" Target="https://orechi.ru/wp-content/uploads/2018/12/varenie.jpg"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s://orechi.ru/wp-content/uploads/2018/12/mayatnik.jpg" TargetMode="External"/><Relationship Id="rId4" Type="http://schemas.openxmlformats.org/officeDocument/2006/relationships/webSettings" Target="webSettings.xml"/><Relationship Id="rId9" Type="http://schemas.openxmlformats.org/officeDocument/2006/relationships/hyperlink" Target="https://orechi.ru/wp-content/uploads/2018/12/zhuem-blinchik.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orechi.ru/wp-content/uploads/2018/12/veterok-s-gorki.jp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1929</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2019-12-09T05:42:00Z</dcterms:created>
  <dcterms:modified xsi:type="dcterms:W3CDTF">2019-12-09T08:43:00Z</dcterms:modified>
</cp:coreProperties>
</file>