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27" w:rsidRPr="001F5127" w:rsidRDefault="001F5127" w:rsidP="001F5127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1F5127">
        <w:rPr>
          <w:rFonts w:ascii="Trebuchet MS" w:eastAsia="Times New Roman" w:hAnsi="Trebuchet MS" w:cs="Times New Roman"/>
          <w:b/>
          <w:bCs/>
          <w:color w:val="444444"/>
          <w:kern w:val="36"/>
          <w:sz w:val="28"/>
          <w:szCs w:val="28"/>
          <w:lang w:eastAsia="ru-RU"/>
        </w:rPr>
        <w:t>Консультация для воспитателей</w:t>
      </w:r>
    </w:p>
    <w:p w:rsidR="001E12D2" w:rsidRPr="001F5127" w:rsidRDefault="001F5127" w:rsidP="001F5127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444444"/>
          <w:kern w:val="36"/>
          <w:sz w:val="28"/>
          <w:szCs w:val="28"/>
          <w:lang w:eastAsia="ru-RU"/>
        </w:rPr>
        <w:t>«</w:t>
      </w:r>
      <w:r w:rsidRPr="001F5127">
        <w:rPr>
          <w:rFonts w:ascii="Trebuchet MS" w:eastAsia="Times New Roman" w:hAnsi="Trebuchet MS" w:cs="Times New Roman"/>
          <w:b/>
          <w:bCs/>
          <w:color w:val="444444"/>
          <w:kern w:val="36"/>
          <w:sz w:val="28"/>
          <w:szCs w:val="28"/>
          <w:lang w:eastAsia="ru-RU"/>
        </w:rPr>
        <w:t>И</w:t>
      </w:r>
      <w:r w:rsidR="001E12D2" w:rsidRPr="001F5127">
        <w:rPr>
          <w:rFonts w:ascii="Trebuchet MS" w:eastAsia="Times New Roman" w:hAnsi="Trebuchet MS" w:cs="Times New Roman"/>
          <w:b/>
          <w:bCs/>
          <w:color w:val="444444"/>
          <w:kern w:val="36"/>
          <w:sz w:val="28"/>
          <w:szCs w:val="28"/>
          <w:lang w:eastAsia="ru-RU"/>
        </w:rPr>
        <w:t>гр</w:t>
      </w:r>
      <w:r w:rsidRPr="001F5127">
        <w:rPr>
          <w:rFonts w:ascii="Trebuchet MS" w:eastAsia="Times New Roman" w:hAnsi="Trebuchet MS" w:cs="Times New Roman"/>
          <w:b/>
          <w:bCs/>
          <w:color w:val="444444"/>
          <w:kern w:val="36"/>
          <w:sz w:val="28"/>
          <w:szCs w:val="28"/>
          <w:lang w:eastAsia="ru-RU"/>
        </w:rPr>
        <w:t>ы</w:t>
      </w:r>
      <w:r w:rsidR="001E12D2" w:rsidRPr="001F5127">
        <w:rPr>
          <w:rFonts w:ascii="Trebuchet MS" w:eastAsia="Times New Roman" w:hAnsi="Trebuchet MS" w:cs="Times New Roman"/>
          <w:b/>
          <w:bCs/>
          <w:color w:val="444444"/>
          <w:kern w:val="36"/>
          <w:sz w:val="28"/>
          <w:szCs w:val="28"/>
          <w:lang w:eastAsia="ru-RU"/>
        </w:rPr>
        <w:t xml:space="preserve"> с песком</w:t>
      </w:r>
      <w:r>
        <w:rPr>
          <w:rFonts w:ascii="Trebuchet MS" w:eastAsia="Times New Roman" w:hAnsi="Trebuchet MS" w:cs="Times New Roman"/>
          <w:b/>
          <w:bCs/>
          <w:color w:val="444444"/>
          <w:kern w:val="36"/>
          <w:sz w:val="28"/>
          <w:szCs w:val="28"/>
          <w:lang w:eastAsia="ru-RU"/>
        </w:rPr>
        <w:t>»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ind w:left="4970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Что нужно для игры в песок?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ind w:left="4970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 нужно, в сущности, так мало: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ind w:left="4970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Любовь, желанье, доброта,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ind w:left="4970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Чтоб вера в детство не пропала.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ind w:left="4970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Простейший ящик из стола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ind w:left="4970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Покрасим </w:t>
      </w:r>
      <w:proofErr w:type="spellStart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голубою</w:t>
      </w:r>
      <w:proofErr w:type="spellEnd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краской,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ind w:left="4970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Горсть золотистого песка,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ind w:left="4970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Туда вольётся дивной сказкой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ind w:left="4970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Игрушек маленький набор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ind w:left="4970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Возьмём в игру…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ind w:left="4970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Подобно Богу,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ind w:left="4970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Мы создадим свой Мир чудес,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ind w:left="4970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Пройдя Познания дорогу.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ind w:left="497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ind w:left="4970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(Т. </w:t>
      </w:r>
      <w:proofErr w:type="spellStart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Грабенко</w:t>
      </w:r>
      <w:proofErr w:type="spellEnd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)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Идея «терапии песком»</w:t>
      </w:r>
      <w:r w:rsidR="001F512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была предложена еще швейцарским психологом и философом Карл Густав Юнгом, основателем аналитической терапии. Наблюдая за играми детей, мы видим, как положительно влияет песок на их эмоциональное самочувствие, являясь прекрасным средством для развития и самореализации ребенка. Песок можно пересыпать из ладошки в ладошку, из совка в формочку, в него можно закапывать различные предметы и откапывать их, строить горки, дорожки и т.д. а потом разрушать и снова строить. Летом подобные игры легко организовать на улице. В осенне-зимнее время желательно иметь уголок песка и воды в помещении.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Игра с песком как способ развития и </w:t>
      </w:r>
      <w:proofErr w:type="spellStart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самотерапии</w:t>
      </w:r>
      <w:proofErr w:type="spellEnd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ребенка известен с древних времен. Податливость песка будит желание создать из него миниатюрную картину мира. Человек выступает в песочнице как созидатель — один жизненный сюжет меняет другой, следуя законам бытия: все приходит и все уходит, нет ничего такого, что было бы непоправимо разрушено, просто старое превращается в нечто иное, новое. При многократном переживании этого ощущения человек достигает состояния душевного равновесия.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Игра с песком — это естественная и доступная для каждого ребенка форма деятельности.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Что же происходит с ребенком, когда он играет в песок? Часто словами ребенок не может выразить свои переживания, страхи и тут ему на помощь приходят игры с песком.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— он приобретает бесценный опыт символического разрешения множества жизненных ситуаций, ведь в настоящей сказке все заканчивается хорошо! </w:t>
      </w:r>
      <w:proofErr w:type="gramStart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Этот опыт в виде «концентрата» попадает в бессознательное ребенка (тогда как глубинный смысл проигранного может и не осознаваться).</w:t>
      </w:r>
      <w:proofErr w:type="gramEnd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Некоторое время бессознательное активно </w:t>
      </w:r>
      <w:proofErr w:type="spellStart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ассимулирует</w:t>
      </w:r>
      <w:proofErr w:type="spellEnd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новый материал в имеющуюся систему мировосприятия. И наступает </w:t>
      </w: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момент (срок для каждого индивидуален), когда мы можем заметить в поведении ребенка определенные изменения. Это удивительно, но он начинает применять в реальности свой «песочный» опыт! Таким образом, осуществляется «круговорот переносов в природе».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Перенос традиционных </w:t>
      </w:r>
      <w:proofErr w:type="spellStart"/>
      <w:proofErr w:type="gramStart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психолого</w:t>
      </w:r>
      <w:proofErr w:type="spellEnd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- педагогических</w:t>
      </w:r>
      <w:proofErr w:type="gramEnd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занятий в песочницу дает больший воспитательный и образовательный эффект, нежели стандартные формы обучения.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Во-первых, существенно усиливается желание ребенка узнавать что-то новое, экспериментировать и работать самостоятельно.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Во-вторых, в песочнице мощно развивается тактильная чувствительность как основа «ручного интеллекта».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В-третьих, в играх с песком более гармонично и интенсивно развиваются все познавательные функции (восприятие, внимание, память, мышление), а также речь и моторика.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В-четвертых, совершенствуется предметно-игровая деятельность, что в дальнейшем способствует развитию сюжетно-ролевой игры и коммуникативных навыков ребенка.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В-пятых, песок, как и вода, способен «заземлять» отрицательную энергию, что особенно актуально в работе с «особыми» детьми.</w:t>
      </w:r>
      <w:proofErr w:type="gramEnd"/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Таким образом, жизнь маленького человека как общественного существа начинается с игр в песок, и на склоне лет человек, занимаясь с землей, приобретает душевное равновесие и спокойствие, гармонию с миром и самим собой.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Опираясь на </w:t>
      </w:r>
      <w:proofErr w:type="spellStart"/>
      <w:proofErr w:type="gramStart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психолого</w:t>
      </w:r>
      <w:proofErr w:type="spellEnd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- педагогические</w:t>
      </w:r>
      <w:proofErr w:type="gramEnd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исследования и собственный опыт, можно сказать о том, что использование песочной терапии - это хорошая среда для индивидуальной и групповой </w:t>
      </w:r>
      <w:proofErr w:type="spellStart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коррекционно</w:t>
      </w:r>
      <w:proofErr w:type="spellEnd"/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- развивающей и профилактической работы с детьми.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   Все игры с песком условно можно разделить по трем направлениям:</w:t>
      </w:r>
    </w:p>
    <w:p w:rsidR="001E12D2" w:rsidRPr="001E12D2" w:rsidRDefault="001F5127" w:rsidP="001E12D2">
      <w:pPr>
        <w:numPr>
          <w:ilvl w:val="0"/>
          <w:numId w:val="1"/>
        </w:numPr>
        <w:shd w:val="clear" w:color="auto" w:fill="F4F4F4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i/>
          <w:iCs/>
          <w:color w:val="444444"/>
          <w:sz w:val="23"/>
          <w:lang w:eastAsia="ru-RU"/>
        </w:rPr>
        <w:t>О</w:t>
      </w:r>
      <w:r w:rsidR="001E12D2" w:rsidRPr="001E12D2">
        <w:rPr>
          <w:rFonts w:ascii="Arial" w:eastAsia="Times New Roman" w:hAnsi="Arial" w:cs="Arial"/>
          <w:i/>
          <w:iCs/>
          <w:color w:val="444444"/>
          <w:sz w:val="23"/>
          <w:lang w:eastAsia="ru-RU"/>
        </w:rPr>
        <w:t>бучающие</w:t>
      </w:r>
      <w:r>
        <w:rPr>
          <w:rFonts w:ascii="Arial" w:eastAsia="Times New Roman" w:hAnsi="Arial" w:cs="Arial"/>
          <w:i/>
          <w:iCs/>
          <w:color w:val="444444"/>
          <w:sz w:val="23"/>
          <w:lang w:eastAsia="ru-RU"/>
        </w:rPr>
        <w:t xml:space="preserve"> </w:t>
      </w:r>
      <w:r w:rsidR="001E12D2"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(облегчают процесс обучения);</w:t>
      </w:r>
    </w:p>
    <w:p w:rsidR="001E12D2" w:rsidRPr="001E12D2" w:rsidRDefault="001F5127" w:rsidP="001E12D2">
      <w:pPr>
        <w:numPr>
          <w:ilvl w:val="0"/>
          <w:numId w:val="1"/>
        </w:numPr>
        <w:shd w:val="clear" w:color="auto" w:fill="F4F4F4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1E12D2">
        <w:rPr>
          <w:rFonts w:ascii="Arial" w:eastAsia="Times New Roman" w:hAnsi="Arial" w:cs="Arial"/>
          <w:i/>
          <w:iCs/>
          <w:color w:val="444444"/>
          <w:sz w:val="23"/>
          <w:lang w:eastAsia="ru-RU"/>
        </w:rPr>
        <w:t>П</w:t>
      </w:r>
      <w:r w:rsidR="001E12D2" w:rsidRPr="001E12D2">
        <w:rPr>
          <w:rFonts w:ascii="Arial" w:eastAsia="Times New Roman" w:hAnsi="Arial" w:cs="Arial"/>
          <w:i/>
          <w:iCs/>
          <w:color w:val="444444"/>
          <w:sz w:val="23"/>
          <w:lang w:eastAsia="ru-RU"/>
        </w:rPr>
        <w:t>ознавательные</w:t>
      </w:r>
      <w:proofErr w:type="gramEnd"/>
      <w:r>
        <w:rPr>
          <w:rFonts w:ascii="Arial" w:eastAsia="Times New Roman" w:hAnsi="Arial" w:cs="Arial"/>
          <w:i/>
          <w:iCs/>
          <w:color w:val="444444"/>
          <w:sz w:val="23"/>
          <w:lang w:eastAsia="ru-RU"/>
        </w:rPr>
        <w:t xml:space="preserve"> </w:t>
      </w:r>
      <w:r w:rsidR="001E12D2"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(с их помощью познается многогранность нашего мира);</w:t>
      </w:r>
    </w:p>
    <w:p w:rsidR="001E12D2" w:rsidRPr="001E12D2" w:rsidRDefault="001F5127" w:rsidP="001E12D2">
      <w:pPr>
        <w:numPr>
          <w:ilvl w:val="0"/>
          <w:numId w:val="1"/>
        </w:numPr>
        <w:shd w:val="clear" w:color="auto" w:fill="F4F4F4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1E12D2">
        <w:rPr>
          <w:rFonts w:ascii="Arial" w:eastAsia="Times New Roman" w:hAnsi="Arial" w:cs="Arial"/>
          <w:i/>
          <w:iCs/>
          <w:color w:val="444444"/>
          <w:sz w:val="23"/>
          <w:lang w:eastAsia="ru-RU"/>
        </w:rPr>
        <w:t>П</w:t>
      </w:r>
      <w:r w:rsidR="001E12D2" w:rsidRPr="001E12D2">
        <w:rPr>
          <w:rFonts w:ascii="Arial" w:eastAsia="Times New Roman" w:hAnsi="Arial" w:cs="Arial"/>
          <w:i/>
          <w:iCs/>
          <w:color w:val="444444"/>
          <w:sz w:val="23"/>
          <w:lang w:eastAsia="ru-RU"/>
        </w:rPr>
        <w:t>роективные</w:t>
      </w:r>
      <w:r>
        <w:rPr>
          <w:rFonts w:ascii="Arial" w:eastAsia="Times New Roman" w:hAnsi="Arial" w:cs="Arial"/>
          <w:i/>
          <w:iCs/>
          <w:color w:val="444444"/>
          <w:sz w:val="23"/>
          <w:lang w:eastAsia="ru-RU"/>
        </w:rPr>
        <w:t xml:space="preserve"> </w:t>
      </w:r>
      <w:r w:rsidR="001E12D2"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(через них осуществляется психологическая диагностика, коррекция и развитие ребенка).</w:t>
      </w:r>
      <w:proofErr w:type="gramEnd"/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   Через игру в песок у ребенка рождается или усиливается чувство доверия, принятия и успешности, а также решаются следующие задачи:</w:t>
      </w: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          1. Развитие коммуникативных навыков, т.е. умение правильно общаться. Песочница прекрасный посредник для установления контакта с ребенком. Если ребенок еще плохо говорит и не может рассказать взрослому о своих переживаниях, то в играх с песком все становится возможным. В песочнице быстрее устанавливаются доверительные отношения между воспитателем и ребенком. Для ребенка роль воспитателя становится понятной, предсказуемой и значимой, что укрепляет его базисное доверие к миру. Педагоги  </w:t>
      </w:r>
      <w:r w:rsidR="001F512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</w:t>
      </w: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олучают возможность увидеть внутренний мир ребенка в данный момент.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   2. В играх с песком происходит спонтанное снижение высокого уровня психического напряжения</w:t>
      </w:r>
      <w:r w:rsidR="001F512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</w:t>
      </w: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как ребенка, так и воспитателя, тоже испытывающего в этот период нервные перегрузки. Это ведет к сокращению сроков психофизической адаптации.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   3. В песочнице, взаимодействуя с взрослым и сверстниками, ребенок более осмысленно и быстро осваивает нормы и правила поведения и общения в группе.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          4. В песочных играх с миниатюрными фигурками ребенок с помощью взрослого проигрывает психотравмирующую ситуацию расставания с родителями, встречу с неизвестным, осваивает позитивные способы поведения.</w:t>
      </w:r>
    </w:p>
    <w:p w:rsidR="001E12D2" w:rsidRPr="001E12D2" w:rsidRDefault="001E12D2" w:rsidP="001E12D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1E12D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   5. Воспитатель становится для ребенка проводником в освоении умений, навыков и знаний об окружающем мире и самом себе в этом мире. А самое главное — он приобретает бесценный опыт символического разрешения множества жизненных ситуаций, ведь в настоящей сказке все заканчивается хорошо!</w:t>
      </w:r>
    </w:p>
    <w:p w:rsidR="00F3070B" w:rsidRDefault="00F3070B"/>
    <w:sectPr w:rsidR="00F3070B" w:rsidSect="00F30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C0290"/>
    <w:multiLevelType w:val="multilevel"/>
    <w:tmpl w:val="E444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2D2"/>
    <w:rsid w:val="001B58B9"/>
    <w:rsid w:val="001E12D2"/>
    <w:rsid w:val="001F5127"/>
    <w:rsid w:val="00D92120"/>
    <w:rsid w:val="00F30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0B"/>
  </w:style>
  <w:style w:type="paragraph" w:styleId="1">
    <w:name w:val="heading 1"/>
    <w:basedOn w:val="a"/>
    <w:link w:val="10"/>
    <w:uiPriority w:val="9"/>
    <w:qFormat/>
    <w:rsid w:val="001E12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2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E12D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E12D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4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8932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8741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7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57207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080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44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25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664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2020-03-10T07:40:00Z</dcterms:created>
  <dcterms:modified xsi:type="dcterms:W3CDTF">2020-03-20T09:02:00Z</dcterms:modified>
</cp:coreProperties>
</file>