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95" w:rsidRDefault="001B1095" w:rsidP="001B1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br/>
      </w:r>
      <w:r w:rsidR="005E3311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Сценарий православного праздника</w:t>
      </w:r>
    </w:p>
    <w:p w:rsidR="001B1095" w:rsidRDefault="001B1095" w:rsidP="001B1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«День семьи любви и верности»</w:t>
      </w:r>
    </w:p>
    <w:p w:rsidR="001B1095" w:rsidRDefault="001B1095" w:rsidP="001B1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старшей группы.</w:t>
      </w:r>
    </w:p>
    <w:p w:rsidR="005E3311" w:rsidRPr="001B1095" w:rsidRDefault="001B1095" w:rsidP="001B1095">
      <w:pPr>
        <w:shd w:val="clear" w:color="auto" w:fill="FFFFFF"/>
        <w:spacing w:after="225" w:line="240" w:lineRule="auto"/>
        <w:ind w:left="426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Составила воспитатель: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Грачёва Людмила   Александровна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Палласовка 2023год.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lastRenderedPageBreak/>
        <w:br/>
      </w:r>
      <w:r w:rsidRPr="001B109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                      </w:t>
      </w:r>
      <w:r w:rsidR="005E3311" w:rsidRPr="001B1095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  <w:lang w:eastAsia="ru-RU"/>
        </w:rPr>
        <w:t>Сценарий праздника семьи, любви и верности</w:t>
      </w:r>
    </w:p>
    <w:p w:rsidR="005E3311" w:rsidRPr="001B1095" w:rsidRDefault="005E3311" w:rsidP="005E331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B10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                                День святых Петра и </w:t>
      </w:r>
      <w:proofErr w:type="spellStart"/>
      <w:r w:rsidRPr="001B109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Февроньи</w:t>
      </w:r>
      <w:proofErr w:type="spellEnd"/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t>проведения праздника День семью, любви и верности.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br/>
        <w:t>- уточнить и обобщить знания детей о празднике;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br/>
        <w:t>- воспитывать </w:t>
      </w:r>
      <w:hyperlink r:id="rId6" w:history="1">
        <w:r w:rsidRPr="001B109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доброжелательные отношения</w:t>
        </w:r>
      </w:hyperlink>
      <w:r w:rsidRPr="001B1095">
        <w:rPr>
          <w:rFonts w:ascii="Times New Roman" w:hAnsi="Times New Roman" w:cs="Times New Roman"/>
          <w:sz w:val="28"/>
          <w:szCs w:val="28"/>
          <w:lang w:eastAsia="ru-RU"/>
        </w:rPr>
        <w:t> друг к другу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Воспитывать отношение к семейным ценностям,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какобщенациональной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 ценности, основе духовности и единства народа;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Развивать интерес к истории своей семьи, </w:t>
      </w:r>
      <w:hyperlink r:id="rId7" w:history="1">
        <w:r w:rsidRPr="001B109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семейным традициям</w:t>
        </w:r>
      </w:hyperlink>
      <w:r w:rsidRPr="001B109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Познакомить с наиболее распространенными традициями русского народа;</w:t>
      </w:r>
    </w:p>
    <w:p w:rsidR="005E3311" w:rsidRPr="001B1095" w:rsidRDefault="004E12F7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r w:rsidR="005E3311" w:rsidRPr="001B1095">
          <w:rPr>
            <w:rFonts w:ascii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Подготовительная работа</w:t>
        </w:r>
      </w:hyperlink>
      <w:r w:rsidR="005E3311"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Чтение сказки о Петре и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Февронье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просмотр мультфильма «Сказ о Петре и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Февронье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Оформление зала: 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t>белыми ромашками, детскими работами о семье.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Ведущая: Здравствуйте, дорогие гости нашего праздника!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Мы рады приветствовать вас в этот тёплый летний день на нашем празднике – </w:t>
      </w: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Дне семьи, любви и верности!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Про день восьмое июля, знают очень немногие. А ведь это как раз есть наш, день «всех влюблённых», а если говорить точно, то этот день в православии считается днём памяти Святых Петра и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Февронии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Что такое семья – знает каждый. Семья – это дом, семья – это мир,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где дарят любовь и заботу.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Дети исполняют песню «Дружная семья»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ребёнок: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День семьи сегодня в мире –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Сколько вас в семье – четыре?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Пусть скорее станет десять,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Больше шума, гама, песен.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Пусть семья растёт, крепчает,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Никогда не огорчает!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ребёнок: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Семья обогреет, поможет,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Даст </w:t>
      </w:r>
      <w:hyperlink r:id="rId9" w:history="1">
        <w:r w:rsidRPr="001B109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дельный совет</w:t>
        </w:r>
      </w:hyperlink>
      <w:r w:rsidRPr="001B1095">
        <w:rPr>
          <w:rFonts w:ascii="Times New Roman" w:hAnsi="Times New Roman" w:cs="Times New Roman"/>
          <w:sz w:val="28"/>
          <w:szCs w:val="28"/>
          <w:lang w:eastAsia="ru-RU"/>
        </w:rPr>
        <w:t> в трудный час.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Поздравить семью свою тоже,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Спешу я сегодня, сейчас!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На Руси есть сказ о том,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Как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Феврония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 с Петром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Были парою примерной: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Дружной, любящей и верной.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Много бед перенесли,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Но расстаться не смогли.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Верой, правдой брак держали,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И друг друга уважали.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Пролетела та пора,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Нет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Февроньи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>, нет Петра.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Но они пример семьи –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Чистой, искренней любви!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Эти Святые покровительствуют именно </w:t>
      </w:r>
      <w:hyperlink r:id="rId10" w:history="1">
        <w:r w:rsidRPr="001B109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любящим людям</w:t>
        </w:r>
      </w:hyperlink>
      <w:r w:rsidRPr="001B1095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hyperlink r:id="rId11" w:history="1">
        <w:r w:rsidRPr="001B109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крепким семьям</w:t>
        </w:r>
      </w:hyperlink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. Кто же такие были Пётр и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Феврония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? Это мы сейчас узнаем из нашего рассказа о Петре и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Февронии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. Итак, </w:t>
      </w:r>
      <w:proofErr w:type="gram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поудобнее</w:t>
      </w:r>
      <w:proofErr w:type="gram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 усаживаемся и начинаем …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Сказ о Петре и </w:t>
      </w:r>
      <w:proofErr w:type="spellStart"/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Февронье</w:t>
      </w:r>
      <w:proofErr w:type="spellEnd"/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B109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Инсценировка для детей старшего возраста.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Сказительница: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Было это </w:t>
      </w:r>
      <w:proofErr w:type="spellStart"/>
      <w:proofErr w:type="gram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давным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 - давно</w:t>
      </w:r>
      <w:proofErr w:type="gram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>. В стороне нашей светлой, русской.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 славном городе во Муроме жил-был князь Петр.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Повадился как-то Змей Горыныч прилетать в город, пожары устраивать, да детишек малых воровать</w:t>
      </w:r>
      <w:proofErr w:type="gram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а доске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интерактив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>. картинку пожара)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Взял князь Петр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меч-кладенец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>, да пошел со Змеем биться.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(Ребенок выходит с мечом)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Ударил князь своим мечом по Змею и ранил его.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Змей то раненый улетел, а кровь его на князя попала.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И заболел от крови змеиной князь. (Сел князь на трон и печалится)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Стали бояре да слуги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князевы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 искать лекаря. Приехали в город Рязань. Жила там девушка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Февронья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Бояре: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Помоги князю нашему Петру, вылечи его от ран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змеиновых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Февронья</w:t>
      </w:r>
      <w:proofErr w:type="spellEnd"/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Вылечу я князя вашего, если он меня замуж возьмет.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Сказительница: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Передали бояре условия девушки князю.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Князь: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Да как это я князь, да в жены </w:t>
      </w:r>
      <w:hyperlink r:id="rId12" w:history="1">
        <w:r w:rsidRPr="001B109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простую девушку</w:t>
        </w:r>
      </w:hyperlink>
      <w:r w:rsidRPr="001B1095">
        <w:rPr>
          <w:rFonts w:ascii="Times New Roman" w:hAnsi="Times New Roman" w:cs="Times New Roman"/>
          <w:sz w:val="28"/>
          <w:szCs w:val="28"/>
          <w:lang w:eastAsia="ru-RU"/>
        </w:rPr>
        <w:t> возьму.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Ни царевну, ни княжну, а простую крестьянку.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Ну ладно, пообещаю, а сам обману</w:t>
      </w:r>
      <w:proofErr w:type="gram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дет к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Февронье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Готов я тебя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Февронья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 в жены взять.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Февронья</w:t>
      </w:r>
      <w:proofErr w:type="spellEnd"/>
      <w:proofErr w:type="gramStart"/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Ну, вот тебе князь мазь лечебная.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Все раны на ночь смажь, а одну, самую маленькую оставь.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Князь: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Спасибо тебе девушка.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Сказительница: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Так князь и сделал. А на утро стал здоров.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Князь: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Слуги мои верные собирайтесь домой.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А девушке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Февронье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 подарки дорогие отнесите.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Бояре: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На тебе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Февроньюшка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 подарок от князя и поклон низкий.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Февронья</w:t>
      </w:r>
      <w:proofErr w:type="spellEnd"/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А ведь уговор был меня замуж взять.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Бояре: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Да в уме ли ты </w:t>
      </w:r>
      <w:proofErr w:type="gram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девка</w:t>
      </w:r>
      <w:proofErr w:type="gram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Он - князь, а ты кто? - Деревенщина!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Сказительница: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Приехал князь в Муром.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А из маленькой - то ранки появились новые, да больше прежних ранок.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Князь</w:t>
      </w:r>
      <w:proofErr w:type="gramStart"/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Ох, горе </w:t>
      </w:r>
      <w:proofErr w:type="gram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 какое!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Обманул я девушку, вот и наказание мне за мой обман</w:t>
      </w:r>
      <w:proofErr w:type="gram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дет к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Февронье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Прости меня неразумного, выходи за меня замуж.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Сказительница</w:t>
      </w:r>
      <w:proofErr w:type="gramStart"/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Так и стала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Февронья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 княгиней Муромской.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А бояре то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Февронью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 невзлюбили.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Бояре: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Княже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>, да ты посмотри на неё.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Не красива, не богата, рукавом рот утирает, лаптем щи хлебает.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Только и знает, что людей бедных лечит. Выгони её.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Князь: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Нет если вам моя княгиня не мила, то я с ней от вас уйду в страны далекие.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Сказительница: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Ушли </w:t>
      </w:r>
      <w:proofErr w:type="gram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они</w:t>
      </w:r>
      <w:proofErr w:type="gram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 куда глаза глядят. А Петр идёт печальный.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Князь: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Где мы жить будем, что мы есть будем?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Февронья</w:t>
      </w:r>
      <w:proofErr w:type="spellEnd"/>
      <w:proofErr w:type="gramStart"/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Не печалься мой </w:t>
      </w:r>
      <w:hyperlink r:id="rId13" w:history="1">
        <w:r w:rsidRPr="001B109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светлый князь</w:t>
        </w:r>
      </w:hyperlink>
      <w:r w:rsidRPr="001B1095">
        <w:rPr>
          <w:rFonts w:ascii="Times New Roman" w:hAnsi="Times New Roman" w:cs="Times New Roman"/>
          <w:sz w:val="28"/>
          <w:szCs w:val="28"/>
          <w:lang w:eastAsia="ru-RU"/>
        </w:rPr>
        <w:t>. Утро вечера мудренее.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Сказительница</w:t>
      </w:r>
      <w:proofErr w:type="gramStart"/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А в это время в Муроме бояре драку устроили за княжеский трон.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Так друг дружку, то и побили</w:t>
      </w:r>
      <w:proofErr w:type="gram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>ояре дерутся)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Бояре: 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t>Я буду князем. Нет, я буду князем!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Сказительница: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Тогда пошли они за князем просить его вернуться.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Бояре: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Князь, княгиня возвращайтесь в Муром. Нам без вас плохо.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Сказительница</w:t>
      </w:r>
      <w:proofErr w:type="gramStart"/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Вернулись князь Петр и княгиня </w:t>
      </w:r>
      <w:proofErr w:type="spellStart"/>
      <w:r w:rsidRPr="001B1095">
        <w:rPr>
          <w:rFonts w:ascii="Times New Roman" w:hAnsi="Times New Roman" w:cs="Times New Roman"/>
          <w:sz w:val="28"/>
          <w:szCs w:val="28"/>
          <w:lang w:eastAsia="ru-RU"/>
        </w:rPr>
        <w:t>Февронья</w:t>
      </w:r>
      <w:proofErr w:type="spellEnd"/>
      <w:r w:rsidRPr="001B1095">
        <w:rPr>
          <w:rFonts w:ascii="Times New Roman" w:hAnsi="Times New Roman" w:cs="Times New Roman"/>
          <w:sz w:val="28"/>
          <w:szCs w:val="28"/>
          <w:lang w:eastAsia="ru-RU"/>
        </w:rPr>
        <w:t xml:space="preserve"> в Муром и стали править как прежде. Гостей встречать хлебом-солью, голодных кормить, больных лечить, бедным богатства раздавать. И жили они счастливо в любви и согласии много, много лет.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Ребята, что же такое семья?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1-й ребёнок: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Семья – это мама и папа, и дед,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Бабуля готовит на кухне обед,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В семье ещё братья и сёстры бывают,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2-й ребёнок</w:t>
      </w:r>
      <w:proofErr w:type="gramStart"/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Семья – это я,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И меня называют: котёнок и лапочка,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Заинька, птичка.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Мне кто-то братишка,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А кто-то сестричка.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3-й ребёнок: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Семья – где все любят меня и ласкают,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И </w:t>
      </w:r>
      <w:hyperlink r:id="rId14" w:history="1">
        <w:r w:rsidRPr="001B109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лучше семьи</w:t>
        </w:r>
      </w:hyperlink>
      <w:r w:rsidRPr="001B1095">
        <w:rPr>
          <w:rFonts w:ascii="Times New Roman" w:hAnsi="Times New Roman" w:cs="Times New Roman"/>
          <w:sz w:val="28"/>
          <w:szCs w:val="28"/>
          <w:lang w:eastAsia="ru-RU"/>
        </w:rPr>
        <w:t> ничего не бывает!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Ребята, так что же является символом нашего праздника, какой цветок?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Опять июль – макушка лета туман над прудом по утрам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И желтоглазая, в разливах света цветет ромашка по полям.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Сквозь беды все, и все ненастья любовь к ромашке пронеси.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t>(ромашка)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Кого нужно обязательно поздравить в этот день?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 (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t>своих членов семьи)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Мы не стали разрушать красоту </w:t>
      </w:r>
      <w:hyperlink r:id="rId15" w:history="1">
        <w:r w:rsidRPr="001B109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родного края</w:t>
        </w:r>
      </w:hyperlink>
      <w:r w:rsidRPr="001B1095">
        <w:rPr>
          <w:rFonts w:ascii="Times New Roman" w:hAnsi="Times New Roman" w:cs="Times New Roman"/>
          <w:sz w:val="28"/>
          <w:szCs w:val="28"/>
          <w:lang w:eastAsia="ru-RU"/>
        </w:rPr>
        <w:t>. Сделали ромашки своими руками.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Когда тебе вдруг станет тяжко,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Обнимет белая ромашка,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Её улыбка </w:t>
      </w:r>
      <w:hyperlink r:id="rId16" w:history="1">
        <w:r w:rsidRPr="001B109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ярче солнца</w:t>
        </w:r>
      </w:hyperlink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Она стучит в твое оконце,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Целуя </w:t>
      </w:r>
      <w:hyperlink r:id="rId17" w:history="1">
        <w:r w:rsidRPr="001B1095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солнечным лучом</w:t>
        </w:r>
      </w:hyperlink>
      <w:r w:rsidRPr="001B10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Ей дождик даже нипочём.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Смущенно в поле убежит,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Небесной чистотой заворожит.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Игриво лепестками подмигнёт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И танцем белым уведёт.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Исполняется танец «Ромашки»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Уважаемые наши родные мамы и папы продолжите пословицы и поговорки: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br/>
        <w:t>- Не родись красивой, а родись (счастливой).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br/>
        <w:t>- Гость на пороге – счастье в… (доме).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br/>
        <w:t>- Чем богаты, … (тем и рады).</w:t>
      </w:r>
      <w:r w:rsidRPr="001B1095">
        <w:rPr>
          <w:rFonts w:ascii="Times New Roman" w:hAnsi="Times New Roman" w:cs="Times New Roman"/>
          <w:sz w:val="28"/>
          <w:szCs w:val="28"/>
          <w:lang w:eastAsia="ru-RU"/>
        </w:rPr>
        <w:br/>
        <w:t>- Не нужен клад, когда в семье… (лад).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Пусть жизнь сегодня не легка,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Невзгод нам нечего бояться.</w:t>
      </w:r>
    </w:p>
    <w:p w:rsidR="005E3311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Поможет их преодолеть</w:t>
      </w:r>
    </w:p>
    <w:p w:rsidR="00B86977" w:rsidRPr="001B1095" w:rsidRDefault="005E3311" w:rsidP="001B1095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1B1095">
        <w:rPr>
          <w:rFonts w:ascii="Times New Roman" w:hAnsi="Times New Roman" w:cs="Times New Roman"/>
          <w:sz w:val="28"/>
          <w:szCs w:val="28"/>
          <w:lang w:eastAsia="ru-RU"/>
        </w:rPr>
        <w:t>Твоя семья, твоё богатство!</w:t>
      </w:r>
      <w:r w:rsidR="001B1095">
        <w:rPr>
          <w:rFonts w:ascii="Times New Roman" w:hAnsi="Times New Roman" w:cs="Times New Roman"/>
          <w:sz w:val="28"/>
          <w:szCs w:val="28"/>
          <w:lang w:eastAsia="ru-RU"/>
        </w:rPr>
        <w:br/>
      </w:r>
    </w:p>
    <w:sectPr w:rsidR="00B86977" w:rsidRPr="001B1095" w:rsidSect="001B1095">
      <w:pgSz w:w="11906" w:h="16838"/>
      <w:pgMar w:top="1134" w:right="850" w:bottom="1134" w:left="426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F5761"/>
    <w:multiLevelType w:val="multilevel"/>
    <w:tmpl w:val="C60A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311"/>
    <w:rsid w:val="001B1095"/>
    <w:rsid w:val="004E12F7"/>
    <w:rsid w:val="005E3311"/>
    <w:rsid w:val="008A0DE7"/>
    <w:rsid w:val="00B209A3"/>
    <w:rsid w:val="00B43216"/>
    <w:rsid w:val="00B8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16"/>
  </w:style>
  <w:style w:type="paragraph" w:styleId="1">
    <w:name w:val="heading 1"/>
    <w:basedOn w:val="a"/>
    <w:link w:val="10"/>
    <w:uiPriority w:val="9"/>
    <w:qFormat/>
    <w:rsid w:val="005E33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3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3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3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ed-on">
    <w:name w:val="posted-on"/>
    <w:basedOn w:val="a0"/>
    <w:rsid w:val="005E3311"/>
  </w:style>
  <w:style w:type="character" w:styleId="a3">
    <w:name w:val="Hyperlink"/>
    <w:basedOn w:val="a0"/>
    <w:uiPriority w:val="99"/>
    <w:semiHidden/>
    <w:unhideWhenUsed/>
    <w:rsid w:val="005E33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B10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4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rfakt.ru/nravstvennye-kachestva-grineva-vse-shkolnye-sochineniya-po-literature-ii/" TargetMode="External"/><Relationship Id="rId13" Type="http://schemas.openxmlformats.org/officeDocument/2006/relationships/hyperlink" Target="https://www.mirfakt.ru/legendy-i-istoriya-portreta-marii-lopuhinoi-svetleishie-knyazya-knyazya-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irfakt.ru/obychai-to-chto-chasto-vstrechaetsya-tipichno-kakie-byvayut-semeinye-tradicii/" TargetMode="External"/><Relationship Id="rId12" Type="http://schemas.openxmlformats.org/officeDocument/2006/relationships/hyperlink" Target="https://www.mirfakt.ru/kakie-uprazhneniya-delayut-v-zale-devushki-uprazhneniya-dlya-devushek-v/" TargetMode="External"/><Relationship Id="rId17" Type="http://schemas.openxmlformats.org/officeDocument/2006/relationships/hyperlink" Target="https://www.mirfakt.ru/solnechnye-luchi-plyusy-i-minusy-vozdeistvie-solnca-i-ultrafioletovyh-luchei-na-kozh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rfakt.ru/oduvanchiki-luchiki-solnca-yarko-zh-ltye-luchiki-solnca-stihi-pro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irfakt.ru/dobroe-otnoshenie-pozitivnoe-otnoshenie-k-lyudyam-dobrozhelatelnoe/" TargetMode="External"/><Relationship Id="rId11" Type="http://schemas.openxmlformats.org/officeDocument/2006/relationships/hyperlink" Target="https://www.mirfakt.ru/hozyaiskii-privorot-na-hleb-na-krepkuyu-semyu-legkii-privorot-na-lyubov-s-goryachi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irfakt.ru/moi-tatarstan-beseda-dlya-detei-konspekt-zanyatiya-rodnoi-moi-krai/" TargetMode="External"/><Relationship Id="rId10" Type="http://schemas.openxmlformats.org/officeDocument/2006/relationships/hyperlink" Target="https://www.mirfakt.ru/harakter-po-lyubimym-cvetam---kak-opredelit-kak-uznat-lichnye-harakteristik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irfakt.ru/kak-vernut-muzhchinu-strelca-forum-goroskop-pomoshch-i-delnye-zhenskie/" TargetMode="External"/><Relationship Id="rId14" Type="http://schemas.openxmlformats.org/officeDocument/2006/relationships/hyperlink" Target="https://www.mirfakt.ru/vo-chto-poigrat-vsei-sem-i-top-luchshih-nastolnyh-igr-dlya-do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C6C7C-4F01-4CE1-939B-7AEA79E4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1205</Words>
  <Characters>6874</Characters>
  <Application>Microsoft Office Word</Application>
  <DocSecurity>0</DocSecurity>
  <Lines>57</Lines>
  <Paragraphs>16</Paragraphs>
  <ScaleCrop>false</ScaleCrop>
  <Company>Microsoft</Company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2024-03-12T11:32:00Z</dcterms:created>
  <dcterms:modified xsi:type="dcterms:W3CDTF">2024-03-12T11:32:00Z</dcterms:modified>
</cp:coreProperties>
</file>