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B3" w:rsidRDefault="00C82E25" w:rsidP="00C82E25">
      <w:pPr>
        <w:jc w:val="center"/>
        <w:rPr>
          <w:b/>
          <w:i/>
          <w:sz w:val="28"/>
        </w:rPr>
      </w:pPr>
      <w:r w:rsidRPr="004C58D3">
        <w:rPr>
          <w:b/>
          <w:i/>
          <w:sz w:val="28"/>
        </w:rPr>
        <w:t>Рейтинг</w:t>
      </w:r>
      <w:r w:rsidRPr="004C58D3">
        <w:rPr>
          <w:b/>
          <w:i/>
          <w:spacing w:val="-3"/>
          <w:sz w:val="28"/>
        </w:rPr>
        <w:t xml:space="preserve"> </w:t>
      </w:r>
      <w:r w:rsidRPr="004C58D3">
        <w:rPr>
          <w:b/>
          <w:i/>
          <w:sz w:val="28"/>
        </w:rPr>
        <w:t>независимой</w:t>
      </w:r>
      <w:r w:rsidRPr="004C58D3">
        <w:rPr>
          <w:b/>
          <w:i/>
          <w:spacing w:val="-2"/>
          <w:sz w:val="28"/>
        </w:rPr>
        <w:t xml:space="preserve"> </w:t>
      </w:r>
      <w:r w:rsidRPr="004C58D3">
        <w:rPr>
          <w:b/>
          <w:i/>
          <w:sz w:val="28"/>
        </w:rPr>
        <w:t>оценки</w:t>
      </w:r>
      <w:r w:rsidRPr="004C58D3">
        <w:rPr>
          <w:b/>
          <w:i/>
          <w:spacing w:val="-17"/>
          <w:sz w:val="28"/>
        </w:rPr>
        <w:t xml:space="preserve"> </w:t>
      </w:r>
      <w:r w:rsidRPr="004C58D3">
        <w:rPr>
          <w:b/>
          <w:i/>
          <w:sz w:val="28"/>
        </w:rPr>
        <w:t>качества</w:t>
      </w:r>
      <w:r w:rsidRPr="004C58D3">
        <w:rPr>
          <w:b/>
          <w:i/>
          <w:spacing w:val="-2"/>
          <w:sz w:val="28"/>
        </w:rPr>
        <w:t xml:space="preserve"> </w:t>
      </w:r>
      <w:r w:rsidRPr="004C58D3">
        <w:rPr>
          <w:b/>
          <w:i/>
          <w:sz w:val="28"/>
        </w:rPr>
        <w:t>условий</w:t>
      </w:r>
      <w:r w:rsidRPr="004C58D3">
        <w:rPr>
          <w:b/>
          <w:i/>
          <w:spacing w:val="-2"/>
          <w:sz w:val="28"/>
        </w:rPr>
        <w:t xml:space="preserve"> </w:t>
      </w:r>
      <w:r w:rsidRPr="004C58D3">
        <w:rPr>
          <w:b/>
          <w:i/>
          <w:sz w:val="28"/>
        </w:rPr>
        <w:t>осуществления</w:t>
      </w:r>
      <w:r w:rsidRPr="004C58D3">
        <w:rPr>
          <w:b/>
          <w:i/>
          <w:spacing w:val="-67"/>
          <w:sz w:val="28"/>
        </w:rPr>
        <w:t xml:space="preserve"> </w:t>
      </w:r>
      <w:r w:rsidRPr="004C58D3">
        <w:rPr>
          <w:b/>
          <w:i/>
          <w:sz w:val="28"/>
        </w:rPr>
        <w:t>образовательной деятельности</w:t>
      </w:r>
      <w:r w:rsidRPr="004C58D3">
        <w:rPr>
          <w:b/>
          <w:i/>
          <w:spacing w:val="-10"/>
          <w:sz w:val="28"/>
        </w:rPr>
        <w:t xml:space="preserve"> </w:t>
      </w:r>
      <w:r w:rsidRPr="004C58D3">
        <w:rPr>
          <w:b/>
          <w:i/>
          <w:sz w:val="28"/>
        </w:rPr>
        <w:t>организациями</w:t>
      </w:r>
    </w:p>
    <w:tbl>
      <w:tblPr>
        <w:tblStyle w:val="TableNormal"/>
        <w:tblpPr w:leftFromText="180" w:rightFromText="180" w:vertAnchor="text" w:horzAnchor="margin" w:tblpX="-294" w:tblpY="-54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462"/>
        <w:gridCol w:w="1705"/>
        <w:gridCol w:w="992"/>
      </w:tblGrid>
      <w:tr w:rsidR="00C82E25" w:rsidTr="00C82E25">
        <w:trPr>
          <w:trHeight w:val="774"/>
        </w:trPr>
        <w:tc>
          <w:tcPr>
            <w:tcW w:w="504" w:type="dxa"/>
            <w:shd w:val="clear" w:color="auto" w:fill="D9E1F3"/>
          </w:tcPr>
          <w:p w:rsidR="00C82E25" w:rsidRDefault="00C82E25" w:rsidP="00C82E25">
            <w:pPr>
              <w:pStyle w:val="TableParagraph"/>
              <w:spacing w:before="156"/>
              <w:ind w:left="107" w:right="83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6462" w:type="dxa"/>
            <w:shd w:val="clear" w:color="auto" w:fill="D9E1F3"/>
          </w:tcPr>
          <w:p w:rsidR="00C82E25" w:rsidRDefault="00C82E25" w:rsidP="00C82E25">
            <w:pPr>
              <w:pStyle w:val="TableParagraph"/>
              <w:spacing w:before="7"/>
              <w:rPr>
                <w:i/>
                <w:sz w:val="23"/>
              </w:rPr>
            </w:pPr>
          </w:p>
          <w:p w:rsidR="00C82E25" w:rsidRDefault="00C82E25" w:rsidP="00C82E25">
            <w:pPr>
              <w:pStyle w:val="TableParagraph"/>
              <w:ind w:left="1956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5" w:type="dxa"/>
            <w:shd w:val="clear" w:color="auto" w:fill="D9E1F3"/>
          </w:tcPr>
          <w:p w:rsidR="00C82E25" w:rsidRDefault="00C82E25" w:rsidP="00C82E25">
            <w:pPr>
              <w:pStyle w:val="TableParagraph"/>
              <w:spacing w:before="156"/>
              <w:ind w:left="340" w:right="158" w:hanging="1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Интегральный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7"/>
              <w:rPr>
                <w:i/>
                <w:sz w:val="23"/>
              </w:rPr>
            </w:pPr>
          </w:p>
          <w:p w:rsidR="00C82E25" w:rsidRDefault="00C82E25" w:rsidP="00C82E25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Рейтинг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 w:right="896"/>
              <w:jc w:val="both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 ДОПОЛНИТЕЛЬНОГО ОБРАЗОВАНИЯ</w:t>
            </w:r>
            <w:r w:rsidRPr="004C58D3">
              <w:rPr>
                <w:spacing w:val="-53"/>
                <w:lang w:val="ru-RU"/>
              </w:rPr>
              <w:t xml:space="preserve"> </w:t>
            </w:r>
            <w:r w:rsidRPr="004C58D3">
              <w:rPr>
                <w:lang w:val="ru-RU"/>
              </w:rPr>
              <w:t>"ДЕТСКО-ЮНОШЕСКИЙ</w:t>
            </w:r>
            <w:r w:rsidRPr="004C58D3">
              <w:rPr>
                <w:spacing w:val="-8"/>
                <w:lang w:val="ru-RU"/>
              </w:rPr>
              <w:t xml:space="preserve"> </w:t>
            </w:r>
            <w:r w:rsidRPr="004C58D3">
              <w:rPr>
                <w:lang w:val="ru-RU"/>
              </w:rPr>
              <w:t>ЦЕНТР"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</w:p>
          <w:p w:rsidR="00C82E25" w:rsidRDefault="00C82E25" w:rsidP="00C82E25">
            <w:pPr>
              <w:pStyle w:val="TableParagraph"/>
              <w:spacing w:line="233" w:lineRule="exact"/>
              <w:ind w:left="107"/>
              <w:jc w:val="both"/>
            </w:pPr>
            <w:r>
              <w:t>МУНИЦИПАЛЬНОГО</w:t>
            </w:r>
            <w:r>
              <w:rPr>
                <w:spacing w:val="-8"/>
              </w:rPr>
              <w:t xml:space="preserve"> </w:t>
            </w:r>
            <w:r>
              <w:t>РАЙОНА</w:t>
            </w:r>
            <w:r>
              <w:rPr>
                <w:spacing w:val="-6"/>
              </w:rPr>
              <w:t xml:space="preserve"> </w:t>
            </w:r>
            <w:r>
              <w:t>ВОЛГОГРАДСКОЙ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94,85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ОБЩЕОБРАЗОВАТЕЛЬНОЕ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"СТАРОИВАНЦОВСКАЯ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</w:p>
          <w:p w:rsidR="00C82E25" w:rsidRPr="004C58D3" w:rsidRDefault="00C82E25" w:rsidP="00C82E25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ШКОЛА"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8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9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Pr="004C58D3" w:rsidRDefault="00C82E25" w:rsidP="00C82E25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90,61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</w:tr>
      <w:tr w:rsidR="00C82E25" w:rsidTr="00C82E25">
        <w:trPr>
          <w:trHeight w:val="757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spacing w:before="6"/>
              <w:rPr>
                <w:i/>
              </w:rPr>
            </w:pPr>
          </w:p>
          <w:p w:rsidR="00C82E25" w:rsidRDefault="00C82E25" w:rsidP="00C82E2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 w:right="540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"ДЕТСКИЙ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САД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№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3</w:t>
            </w:r>
          </w:p>
          <w:p w:rsidR="00C82E25" w:rsidRPr="004C58D3" w:rsidRDefault="00C82E25" w:rsidP="00C82E25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"РОМАШКА"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ПАЛЛАСОВКИ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Pr="004C58D3" w:rsidRDefault="00C82E25" w:rsidP="00C82E25">
            <w:pPr>
              <w:pStyle w:val="TableParagraph"/>
              <w:spacing w:before="8"/>
              <w:rPr>
                <w:i/>
                <w:sz w:val="20"/>
                <w:lang w:val="ru-RU"/>
              </w:rPr>
            </w:pPr>
          </w:p>
          <w:p w:rsidR="00C82E25" w:rsidRDefault="00C82E25" w:rsidP="00C82E25">
            <w:pPr>
              <w:pStyle w:val="TableParagraph"/>
              <w:spacing w:before="1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90,22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8"/>
              <w:rPr>
                <w:i/>
                <w:sz w:val="20"/>
              </w:rPr>
            </w:pPr>
          </w:p>
          <w:p w:rsidR="00C82E25" w:rsidRDefault="00C82E25" w:rsidP="00C82E25">
            <w:pPr>
              <w:pStyle w:val="TableParagraph"/>
              <w:spacing w:before="1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"ЗОЛОТОЙ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КЛЮЧИК"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П.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НОВОСТРОЙКА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</w:p>
          <w:p w:rsidR="00C82E25" w:rsidRDefault="00C82E25" w:rsidP="00C82E25">
            <w:pPr>
              <w:pStyle w:val="TableParagraph"/>
              <w:spacing w:line="233" w:lineRule="exact"/>
              <w:ind w:left="107"/>
            </w:pPr>
            <w:r>
              <w:t>МУНИЦИПАЛЬНОГО</w:t>
            </w:r>
            <w:r>
              <w:rPr>
                <w:spacing w:val="-10"/>
              </w:rPr>
              <w:t xml:space="preserve"> </w:t>
            </w:r>
            <w:r>
              <w:t>РАЙОНА</w:t>
            </w:r>
            <w:r>
              <w:rPr>
                <w:spacing w:val="-9"/>
              </w:rPr>
              <w:t xml:space="preserve"> </w:t>
            </w:r>
            <w:r>
              <w:t>ВОЛГОГРАДСКОЙ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88,24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</w:tr>
      <w:tr w:rsidR="00C82E25" w:rsidTr="00C82E25">
        <w:trPr>
          <w:trHeight w:val="757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spacing w:before="6"/>
              <w:rPr>
                <w:i/>
              </w:rPr>
            </w:pPr>
          </w:p>
          <w:p w:rsidR="00C82E25" w:rsidRDefault="00C82E25" w:rsidP="00C82E25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 w:right="972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"ДЕТСКИЙ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САД</w:t>
            </w:r>
          </w:p>
          <w:p w:rsidR="00C82E25" w:rsidRPr="004C58D3" w:rsidRDefault="00C82E25" w:rsidP="00C82E25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"БЕРЁЗКА"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Г.ПАЛЛАСОВКИ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Pr="004C58D3" w:rsidRDefault="00C82E25" w:rsidP="00C82E25">
            <w:pPr>
              <w:pStyle w:val="TableParagraph"/>
              <w:spacing w:before="11"/>
              <w:rPr>
                <w:i/>
                <w:sz w:val="20"/>
                <w:lang w:val="ru-RU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88,22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</w:tr>
      <w:tr w:rsidR="00C82E25" w:rsidTr="00C82E25">
        <w:trPr>
          <w:trHeight w:val="1013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 w:right="52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 № 4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"МАЛЫШОК"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ПАЛЛАСОВКИ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</w:p>
          <w:p w:rsidR="00C82E25" w:rsidRDefault="00C82E25" w:rsidP="00C82E25">
            <w:pPr>
              <w:pStyle w:val="TableParagraph"/>
              <w:spacing w:before="1" w:line="233" w:lineRule="exact"/>
              <w:ind w:left="107"/>
            </w:pP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Default="00C82E25" w:rsidP="00C82E25">
            <w:pPr>
              <w:pStyle w:val="TableParagraph"/>
              <w:spacing w:before="1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87,81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1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КАЗЁННОЕ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ОБЩЕОБРАЗОВАТЕЛЬНОЕ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"СИМКИНСКАЯ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ШКОЛА"</w:t>
            </w:r>
          </w:p>
          <w:p w:rsidR="00C82E25" w:rsidRPr="004C58D3" w:rsidRDefault="00C82E25" w:rsidP="00C82E25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Pr="004C58D3" w:rsidRDefault="00C82E25" w:rsidP="00C82E25">
            <w:pPr>
              <w:pStyle w:val="TableParagraph"/>
              <w:rPr>
                <w:i/>
                <w:sz w:val="32"/>
                <w:lang w:val="ru-RU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87,46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ОБЩЕОБРАЗОВАТЕЛЬНОЕ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"НОВОИВАНЦОВСКАЯ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ШКОЛА"</w:t>
            </w:r>
          </w:p>
          <w:p w:rsidR="00C82E25" w:rsidRPr="004C58D3" w:rsidRDefault="00C82E25" w:rsidP="00C82E25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Pr="004C58D3" w:rsidRDefault="00C82E25" w:rsidP="00C82E25">
            <w:pPr>
              <w:pStyle w:val="TableParagraph"/>
              <w:spacing w:before="9"/>
              <w:rPr>
                <w:i/>
                <w:sz w:val="31"/>
                <w:lang w:val="ru-RU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87,11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9"/>
              <w:rPr>
                <w:i/>
                <w:sz w:val="31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 w:right="582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 №2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"СОЛНЫШКО"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Г.ПАЛЛАСОВКИ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</w:p>
          <w:p w:rsidR="00C82E25" w:rsidRDefault="00C82E25" w:rsidP="00C82E25">
            <w:pPr>
              <w:pStyle w:val="TableParagraph"/>
              <w:spacing w:line="233" w:lineRule="exact"/>
              <w:ind w:left="107"/>
            </w:pP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Default="00C82E25" w:rsidP="00C82E25">
            <w:pPr>
              <w:pStyle w:val="TableParagraph"/>
              <w:spacing w:before="9"/>
              <w:rPr>
                <w:i/>
                <w:sz w:val="31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86,73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9"/>
              <w:rPr>
                <w:i/>
                <w:sz w:val="31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"КОЛОКОЛЬЧИК"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ПАЛЛАСОВКИ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</w:p>
          <w:p w:rsidR="00C82E25" w:rsidRDefault="00C82E25" w:rsidP="00C82E25">
            <w:pPr>
              <w:pStyle w:val="TableParagraph"/>
              <w:spacing w:line="233" w:lineRule="exact"/>
              <w:ind w:left="107"/>
            </w:pP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86,14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КАЗЁННОЕ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ОБЩЕОБРАЗОВАТЕЛЬНОЕ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 "ВЕНГЕЛОВСКАЯ ОСНОВНАЯ ШКОЛА"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</w:p>
          <w:p w:rsidR="00C82E25" w:rsidRDefault="00C82E25" w:rsidP="00C82E25">
            <w:pPr>
              <w:pStyle w:val="TableParagraph"/>
              <w:spacing w:line="233" w:lineRule="exact"/>
              <w:ind w:left="107"/>
            </w:pPr>
            <w:r>
              <w:t>ВОЛГОГРАДСКОЙ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85,66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rPr>
                <w:i/>
                <w:sz w:val="32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 w:right="1131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"САВИНСКИЙ</w:t>
            </w:r>
          </w:p>
          <w:p w:rsidR="00C82E25" w:rsidRPr="004C58D3" w:rsidRDefault="00C82E25" w:rsidP="00C82E25">
            <w:pPr>
              <w:pStyle w:val="TableParagraph"/>
              <w:spacing w:line="252" w:lineRule="exact"/>
              <w:ind w:left="107" w:right="134"/>
              <w:rPr>
                <w:lang w:val="ru-RU"/>
              </w:rPr>
            </w:pPr>
            <w:r w:rsidRPr="004C58D3">
              <w:rPr>
                <w:lang w:val="ru-RU"/>
              </w:rPr>
              <w:t>ДЕТСКИЙ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САД №1"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9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8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Pr="004C58D3" w:rsidRDefault="00C82E25" w:rsidP="00C82E25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85,52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</w:tr>
      <w:tr w:rsidR="00C82E25" w:rsidTr="00C82E25">
        <w:trPr>
          <w:trHeight w:val="1012"/>
        </w:trPr>
        <w:tc>
          <w:tcPr>
            <w:tcW w:w="504" w:type="dxa"/>
          </w:tcPr>
          <w:p w:rsidR="00C82E25" w:rsidRDefault="00C82E25" w:rsidP="00C82E25">
            <w:pPr>
              <w:pStyle w:val="TableParagraph"/>
              <w:rPr>
                <w:i/>
              </w:rPr>
            </w:pPr>
          </w:p>
          <w:p w:rsidR="00C82E25" w:rsidRDefault="00C82E25" w:rsidP="00C82E25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6462" w:type="dxa"/>
          </w:tcPr>
          <w:p w:rsidR="00C82E25" w:rsidRPr="004C58D3" w:rsidRDefault="00C82E25" w:rsidP="00C82E25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КАЗЁННОЕ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ОБЩЕОБРАЗОВАТЕЛЬНОЕ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"ЛИМАННАЯ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ШКОЛА"</w:t>
            </w:r>
          </w:p>
          <w:p w:rsidR="00C82E25" w:rsidRPr="004C58D3" w:rsidRDefault="00C82E25" w:rsidP="00C82E25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C82E25" w:rsidRPr="004C58D3" w:rsidRDefault="00C82E25" w:rsidP="00C82E25">
            <w:pPr>
              <w:pStyle w:val="TableParagraph"/>
              <w:spacing w:before="9"/>
              <w:rPr>
                <w:i/>
                <w:sz w:val="31"/>
                <w:lang w:val="ru-RU"/>
              </w:rPr>
            </w:pPr>
          </w:p>
          <w:p w:rsidR="00C82E25" w:rsidRDefault="00C82E25" w:rsidP="00C82E25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85,33</w:t>
            </w:r>
          </w:p>
        </w:tc>
        <w:tc>
          <w:tcPr>
            <w:tcW w:w="992" w:type="dxa"/>
            <w:shd w:val="clear" w:color="auto" w:fill="B4C5E7"/>
          </w:tcPr>
          <w:p w:rsidR="00C82E25" w:rsidRDefault="00C82E25" w:rsidP="00C82E25">
            <w:pPr>
              <w:pStyle w:val="TableParagraph"/>
              <w:spacing w:before="9"/>
              <w:rPr>
                <w:i/>
                <w:sz w:val="31"/>
              </w:rPr>
            </w:pPr>
          </w:p>
          <w:p w:rsidR="00C82E25" w:rsidRDefault="00C82E25" w:rsidP="00C82E25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</w:tr>
    </w:tbl>
    <w:p w:rsidR="00C82E25" w:rsidRDefault="00C82E25" w:rsidP="00C82E25"/>
    <w:sectPr w:rsidR="00C82E25" w:rsidSect="00C82E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25"/>
    <w:rsid w:val="003716EF"/>
    <w:rsid w:val="00545B99"/>
    <w:rsid w:val="00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FB29"/>
  <w15:chartTrackingRefBased/>
  <w15:docId w15:val="{0E26D84D-A9FF-48E4-AA54-6D33703E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</cp:revision>
  <dcterms:created xsi:type="dcterms:W3CDTF">2024-01-30T10:41:00Z</dcterms:created>
  <dcterms:modified xsi:type="dcterms:W3CDTF">2024-01-30T10:45:00Z</dcterms:modified>
</cp:coreProperties>
</file>